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0EE12" w14:textId="77777777" w:rsidR="00CD57AB" w:rsidRDefault="00CD57AB">
      <w:bookmarkStart w:id="0" w:name="_GoBack"/>
      <w:bookmarkEnd w:id="0"/>
    </w:p>
    <w:p w14:paraId="3ED9EB60" w14:textId="77777777" w:rsidR="00644A28" w:rsidRDefault="00206AA8" w:rsidP="00A06F64">
      <w:pPr>
        <w:pStyle w:val="Title"/>
        <w:spacing w:before="1800"/>
      </w:pPr>
      <w:r>
        <w:t>Setting up a PCN – checklist for discussion and agreement</w:t>
      </w:r>
    </w:p>
    <w:p w14:paraId="49279C9D" w14:textId="77777777" w:rsidR="00C8224F" w:rsidRDefault="00C8224F" w:rsidP="00C8224F"/>
    <w:p w14:paraId="0FB00B9B" w14:textId="77777777" w:rsidR="00C8224F" w:rsidRDefault="00C8224F" w:rsidP="00C8224F"/>
    <w:p w14:paraId="6FB9E13E" w14:textId="77777777" w:rsidR="00206AA8" w:rsidRDefault="00206AA8" w:rsidP="00206AA8">
      <w:pPr>
        <w:rPr>
          <w:rFonts w:ascii="Calibri Light" w:hAnsi="Calibri Light" w:cs="Calibri Light"/>
        </w:rPr>
      </w:pPr>
      <w:r w:rsidRPr="008C0170">
        <w:rPr>
          <w:rFonts w:ascii="Calibri Light" w:hAnsi="Calibri Light" w:cs="Calibri Light"/>
        </w:rPr>
        <w:t xml:space="preserve">This checklist </w:t>
      </w:r>
      <w:r>
        <w:rPr>
          <w:rFonts w:ascii="Calibri Light" w:hAnsi="Calibri Light" w:cs="Calibri Light"/>
        </w:rPr>
        <w:t>has been</w:t>
      </w:r>
      <w:r w:rsidRPr="008C0170">
        <w:rPr>
          <w:rFonts w:ascii="Calibri Light" w:hAnsi="Calibri Light" w:cs="Calibri Light"/>
        </w:rPr>
        <w:t xml:space="preserve"> created by the BMA to assist practices in making decisions in establishing their primary care network and completing the </w:t>
      </w:r>
      <w:r w:rsidR="004A0692">
        <w:rPr>
          <w:rFonts w:ascii="Calibri Light" w:hAnsi="Calibri Light" w:cs="Calibri Light"/>
        </w:rPr>
        <w:t>n</w:t>
      </w:r>
      <w:r w:rsidRPr="008C0170">
        <w:rPr>
          <w:rFonts w:ascii="Calibri Light" w:hAnsi="Calibri Light" w:cs="Calibri Light"/>
        </w:rPr>
        <w:t xml:space="preserve">etwork </w:t>
      </w:r>
      <w:r w:rsidR="004A0692">
        <w:rPr>
          <w:rFonts w:ascii="Calibri Light" w:hAnsi="Calibri Light" w:cs="Calibri Light"/>
        </w:rPr>
        <w:t>a</w:t>
      </w:r>
      <w:r w:rsidRPr="008C0170">
        <w:rPr>
          <w:rFonts w:ascii="Calibri Light" w:hAnsi="Calibri Light" w:cs="Calibri Light"/>
        </w:rPr>
        <w:t xml:space="preserve">greement and </w:t>
      </w:r>
      <w:r w:rsidR="004A0692">
        <w:rPr>
          <w:rFonts w:ascii="Calibri Light" w:hAnsi="Calibri Light" w:cs="Calibri Light"/>
        </w:rPr>
        <w:br/>
      </w:r>
      <w:r w:rsidRPr="008C0170">
        <w:rPr>
          <w:rFonts w:ascii="Calibri Light" w:hAnsi="Calibri Light" w:cs="Calibri Light"/>
        </w:rPr>
        <w:t>associate schedules.</w:t>
      </w:r>
    </w:p>
    <w:p w14:paraId="4903009B" w14:textId="77777777" w:rsidR="00206AA8" w:rsidRPr="008C0170" w:rsidRDefault="00206AA8" w:rsidP="00206AA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This is a template and so additional considerations can be added under each section, if appropriate.</w:t>
      </w:r>
    </w:p>
    <w:p w14:paraId="133B2888" w14:textId="77777777" w:rsidR="00206AA8" w:rsidRDefault="00206AA8">
      <w:pPr>
        <w:rPr>
          <w:color w:val="000000" w:themeColor="text2"/>
          <w:sz w:val="20"/>
          <w:szCs w:val="20"/>
        </w:rPr>
      </w:pPr>
      <w:r>
        <w:br w:type="page"/>
      </w:r>
    </w:p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</w:tblBorders>
        <w:shd w:val="clear" w:color="auto" w:fill="13316E" w:themeFill="text1"/>
        <w:tblLook w:val="04A0" w:firstRow="1" w:lastRow="0" w:firstColumn="1" w:lastColumn="0" w:noHBand="0" w:noVBand="1"/>
      </w:tblPr>
      <w:tblGrid>
        <w:gridCol w:w="6491"/>
        <w:gridCol w:w="1427"/>
        <w:gridCol w:w="1236"/>
        <w:gridCol w:w="1336"/>
      </w:tblGrid>
      <w:tr w:rsidR="00206AA8" w:rsidRPr="00053DEA" w14:paraId="12C109F9" w14:textId="77777777" w:rsidTr="002B1898">
        <w:trPr>
          <w:trHeight w:val="397"/>
        </w:trPr>
        <w:tc>
          <w:tcPr>
            <w:tcW w:w="6491" w:type="dxa"/>
            <w:shd w:val="clear" w:color="auto" w:fill="13316E" w:themeFill="text1"/>
          </w:tcPr>
          <w:p w14:paraId="7E41EEF7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27" w:type="dxa"/>
            <w:shd w:val="clear" w:color="auto" w:fill="13316E" w:themeFill="text1"/>
          </w:tcPr>
          <w:p w14:paraId="4279877F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Provisionally agreed</w:t>
            </w:r>
          </w:p>
        </w:tc>
        <w:tc>
          <w:tcPr>
            <w:tcW w:w="1236" w:type="dxa"/>
            <w:shd w:val="clear" w:color="auto" w:fill="13316E" w:themeFill="text1"/>
          </w:tcPr>
          <w:p w14:paraId="4B4FE016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Confirmed agreed</w:t>
            </w:r>
          </w:p>
        </w:tc>
        <w:tc>
          <w:tcPr>
            <w:tcW w:w="1336" w:type="dxa"/>
            <w:shd w:val="clear" w:color="auto" w:fill="13316E" w:themeFill="text1"/>
          </w:tcPr>
          <w:p w14:paraId="52549ABC" w14:textId="77777777" w:rsidR="00206AA8" w:rsidRPr="00053DEA" w:rsidRDefault="00206AA8" w:rsidP="00D55FA5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53DEA">
              <w:rPr>
                <w:rFonts w:ascii="Calibri Light" w:hAnsi="Calibri Light" w:cs="Calibri Light"/>
                <w:b/>
                <w:color w:val="FFFFFF" w:themeColor="background1"/>
              </w:rPr>
              <w:t>C</w:t>
            </w:r>
            <w:r>
              <w:rPr>
                <w:rFonts w:ascii="Calibri Light" w:hAnsi="Calibri Light" w:cs="Calibri Light"/>
                <w:b/>
                <w:color w:val="FFFFFF" w:themeColor="background1"/>
              </w:rPr>
              <w:t>ompleted</w:t>
            </w:r>
          </w:p>
        </w:tc>
      </w:tr>
    </w:tbl>
    <w:p w14:paraId="12A8499C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F98FC8B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5D1CA955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>PCN membership and geography</w:t>
            </w:r>
          </w:p>
        </w:tc>
      </w:tr>
      <w:tr w:rsidR="00206AA8" w14:paraId="324CFE52" w14:textId="77777777" w:rsidTr="00130494">
        <w:trPr>
          <w:trHeight w:val="397"/>
        </w:trPr>
        <w:tc>
          <w:tcPr>
            <w:tcW w:w="6619" w:type="dxa"/>
          </w:tcPr>
          <w:p w14:paraId="1B1D321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Names and ODS codes for all practices in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</w:t>
            </w:r>
          </w:p>
        </w:tc>
        <w:tc>
          <w:tcPr>
            <w:tcW w:w="1326" w:type="dxa"/>
          </w:tcPr>
          <w:p w14:paraId="4A179524" w14:textId="1A8356E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  <w:tc>
          <w:tcPr>
            <w:tcW w:w="1208" w:type="dxa"/>
          </w:tcPr>
          <w:p w14:paraId="05C1586E" w14:textId="2F98141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  <w:tc>
          <w:tcPr>
            <w:tcW w:w="1337" w:type="dxa"/>
            <w:shd w:val="clear" w:color="auto" w:fill="D9D9D9" w:themeFill="background1" w:themeFillShade="D9"/>
          </w:tcPr>
          <w:p w14:paraId="656A18F9" w14:textId="57BC22F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206AA8" w14:paraId="45C7045F" w14:textId="77777777" w:rsidTr="00130494">
        <w:trPr>
          <w:trHeight w:val="397"/>
        </w:trPr>
        <w:tc>
          <w:tcPr>
            <w:tcW w:w="6619" w:type="dxa"/>
          </w:tcPr>
          <w:p w14:paraId="4EC55EE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Names of non-GP members of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</w:t>
            </w:r>
          </w:p>
        </w:tc>
        <w:tc>
          <w:tcPr>
            <w:tcW w:w="1326" w:type="dxa"/>
          </w:tcPr>
          <w:p w14:paraId="04D709A8" w14:textId="385B8499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  <w:tc>
          <w:tcPr>
            <w:tcW w:w="1208" w:type="dxa"/>
          </w:tcPr>
          <w:p w14:paraId="489A32EB" w14:textId="45B5C163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  <w:tc>
          <w:tcPr>
            <w:tcW w:w="1337" w:type="dxa"/>
            <w:shd w:val="clear" w:color="auto" w:fill="D9D9D9" w:themeFill="background1" w:themeFillShade="D9"/>
          </w:tcPr>
          <w:p w14:paraId="5EA046BF" w14:textId="3A9C616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206AA8" w14:paraId="4BAB1C16" w14:textId="77777777" w:rsidTr="00130494">
        <w:trPr>
          <w:trHeight w:val="397"/>
        </w:trPr>
        <w:tc>
          <w:tcPr>
            <w:tcW w:w="6619" w:type="dxa"/>
            <w:shd w:val="clear" w:color="auto" w:fill="auto"/>
          </w:tcPr>
          <w:p w14:paraId="7EFF9B6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Numbers of patients per practice, and total for PCN (both as of Jan ’19)</w:t>
            </w:r>
          </w:p>
        </w:tc>
        <w:tc>
          <w:tcPr>
            <w:tcW w:w="1326" w:type="dxa"/>
          </w:tcPr>
          <w:p w14:paraId="2EFAD2E2" w14:textId="2A48200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"/>
          </w:p>
        </w:tc>
        <w:tc>
          <w:tcPr>
            <w:tcW w:w="1208" w:type="dxa"/>
          </w:tcPr>
          <w:p w14:paraId="6778EEC2" w14:textId="005D480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"/>
          </w:p>
        </w:tc>
        <w:tc>
          <w:tcPr>
            <w:tcW w:w="1337" w:type="dxa"/>
            <w:shd w:val="clear" w:color="auto" w:fill="D9D9D9" w:themeFill="background1" w:themeFillShade="D9"/>
          </w:tcPr>
          <w:p w14:paraId="256C6D55" w14:textId="4E47806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"/>
          </w:p>
        </w:tc>
      </w:tr>
      <w:tr w:rsidR="00206AA8" w14:paraId="1E9312A0" w14:textId="77777777" w:rsidTr="00130494">
        <w:trPr>
          <w:trHeight w:val="397"/>
        </w:trPr>
        <w:tc>
          <w:tcPr>
            <w:tcW w:w="6619" w:type="dxa"/>
          </w:tcPr>
          <w:p w14:paraId="7E61596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Map showing the proposed network boundary</w:t>
            </w:r>
          </w:p>
        </w:tc>
        <w:tc>
          <w:tcPr>
            <w:tcW w:w="1326" w:type="dxa"/>
          </w:tcPr>
          <w:p w14:paraId="77AF7CFC" w14:textId="26D6AC2A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"/>
          </w:p>
        </w:tc>
        <w:tc>
          <w:tcPr>
            <w:tcW w:w="1208" w:type="dxa"/>
          </w:tcPr>
          <w:p w14:paraId="225AD525" w14:textId="057F2FA5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"/>
          </w:p>
        </w:tc>
        <w:tc>
          <w:tcPr>
            <w:tcW w:w="1337" w:type="dxa"/>
            <w:shd w:val="clear" w:color="auto" w:fill="D9D9D9" w:themeFill="background1" w:themeFillShade="D9"/>
          </w:tcPr>
          <w:p w14:paraId="11AFC130" w14:textId="5F221F43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"/>
          </w:p>
        </w:tc>
      </w:tr>
      <w:tr w:rsidR="00206AA8" w14:paraId="68FFBAA4" w14:textId="77777777" w:rsidTr="00130494">
        <w:trPr>
          <w:trHeight w:val="397"/>
        </w:trPr>
        <w:tc>
          <w:tcPr>
            <w:tcW w:w="6619" w:type="dxa"/>
          </w:tcPr>
          <w:p w14:paraId="0B3E42D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Network name to be agreed</w:t>
            </w:r>
          </w:p>
        </w:tc>
        <w:tc>
          <w:tcPr>
            <w:tcW w:w="1326" w:type="dxa"/>
          </w:tcPr>
          <w:p w14:paraId="6E970D37" w14:textId="6D0A57D7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"/>
          </w:p>
        </w:tc>
        <w:tc>
          <w:tcPr>
            <w:tcW w:w="1208" w:type="dxa"/>
          </w:tcPr>
          <w:p w14:paraId="33E2F263" w14:textId="671EA26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"/>
          </w:p>
        </w:tc>
        <w:tc>
          <w:tcPr>
            <w:tcW w:w="1337" w:type="dxa"/>
            <w:shd w:val="clear" w:color="auto" w:fill="D9D9D9" w:themeFill="background1" w:themeFillShade="D9"/>
          </w:tcPr>
          <w:p w14:paraId="2479A01A" w14:textId="70331A5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"/>
          </w:p>
        </w:tc>
      </w:tr>
      <w:tr w:rsidR="00206AA8" w14:paraId="7B7F7A7C" w14:textId="77777777" w:rsidTr="00130494">
        <w:trPr>
          <w:trHeight w:val="397"/>
        </w:trPr>
        <w:tc>
          <w:tcPr>
            <w:tcW w:w="6619" w:type="dxa"/>
          </w:tcPr>
          <w:p w14:paraId="35A8246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0E8A7DA9" w14:textId="607056D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"/>
          </w:p>
        </w:tc>
        <w:tc>
          <w:tcPr>
            <w:tcW w:w="1208" w:type="dxa"/>
          </w:tcPr>
          <w:p w14:paraId="72036CDF" w14:textId="040D177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"/>
          </w:p>
        </w:tc>
        <w:tc>
          <w:tcPr>
            <w:tcW w:w="1337" w:type="dxa"/>
            <w:shd w:val="clear" w:color="auto" w:fill="D9D9D9" w:themeFill="background1" w:themeFillShade="D9"/>
          </w:tcPr>
          <w:p w14:paraId="087494DC" w14:textId="575E2FA6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"/>
          </w:p>
        </w:tc>
      </w:tr>
      <w:tr w:rsidR="00206AA8" w:rsidRPr="004E121B" w14:paraId="4FE83658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48ADA96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4E121B">
              <w:rPr>
                <w:rFonts w:ascii="Calibri Light" w:hAnsi="Calibri Light" w:cs="Calibri Light"/>
                <w:b/>
              </w:rPr>
              <w:t>PCN membership and geography agreed</w:t>
            </w:r>
          </w:p>
        </w:tc>
        <w:tc>
          <w:tcPr>
            <w:tcW w:w="1337" w:type="dxa"/>
          </w:tcPr>
          <w:p w14:paraId="3DF089EE" w14:textId="6D2FEDB7" w:rsidR="00206AA8" w:rsidRPr="004E121B" w:rsidRDefault="00922D09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  <w:b/>
              </w:rPr>
            </w:r>
            <w:r w:rsidR="00EF3A98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9"/>
          </w:p>
        </w:tc>
      </w:tr>
    </w:tbl>
    <w:p w14:paraId="1A79A15E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3068ECE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47304CFE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Appointing the </w:t>
            </w:r>
            <w:r w:rsidR="004A0692">
              <w:rPr>
                <w:rFonts w:ascii="Calibri Light" w:hAnsi="Calibri Light" w:cs="Calibri Light"/>
                <w:b/>
              </w:rPr>
              <w:t>c</w:t>
            </w:r>
            <w:r w:rsidRPr="00206AA8">
              <w:rPr>
                <w:rFonts w:ascii="Calibri Light" w:hAnsi="Calibri Light" w:cs="Calibri Light"/>
                <w:b/>
              </w:rPr>
              <w:t xml:space="preserve">linical </w:t>
            </w:r>
            <w:r w:rsidR="004A0692">
              <w:rPr>
                <w:rFonts w:ascii="Calibri Light" w:hAnsi="Calibri Light" w:cs="Calibri Light"/>
                <w:b/>
              </w:rPr>
              <w:t>d</w:t>
            </w:r>
            <w:r w:rsidRPr="00206AA8">
              <w:rPr>
                <w:rFonts w:ascii="Calibri Light" w:hAnsi="Calibri Light" w:cs="Calibri Light"/>
                <w:b/>
              </w:rPr>
              <w:t>irector</w:t>
            </w:r>
          </w:p>
        </w:tc>
      </w:tr>
      <w:tr w:rsidR="00206AA8" w14:paraId="67EFBB00" w14:textId="77777777" w:rsidTr="00130494">
        <w:trPr>
          <w:trHeight w:val="397"/>
        </w:trPr>
        <w:tc>
          <w:tcPr>
            <w:tcW w:w="6619" w:type="dxa"/>
          </w:tcPr>
          <w:p w14:paraId="4DA1493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>
              <w:rPr>
                <w:rFonts w:ascii="Calibri Light" w:hAnsi="Calibri Light" w:cs="Calibri Light"/>
              </w:rPr>
              <w:t>irector be selected/appointed?</w:t>
            </w:r>
          </w:p>
        </w:tc>
        <w:tc>
          <w:tcPr>
            <w:tcW w:w="1326" w:type="dxa"/>
          </w:tcPr>
          <w:p w14:paraId="3F823DF6" w14:textId="13ED169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"/>
          </w:p>
        </w:tc>
        <w:tc>
          <w:tcPr>
            <w:tcW w:w="1208" w:type="dxa"/>
          </w:tcPr>
          <w:p w14:paraId="028FD9B1" w14:textId="14AB8DA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"/>
          </w:p>
        </w:tc>
        <w:tc>
          <w:tcPr>
            <w:tcW w:w="1337" w:type="dxa"/>
            <w:shd w:val="clear" w:color="auto" w:fill="D9D9D9" w:themeFill="background1" w:themeFillShade="D9"/>
          </w:tcPr>
          <w:p w14:paraId="639F0E2D" w14:textId="5C323001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"/>
          </w:p>
        </w:tc>
      </w:tr>
      <w:tr w:rsidR="00206AA8" w14:paraId="6C45B87C" w14:textId="77777777" w:rsidTr="00130494">
        <w:trPr>
          <w:trHeight w:val="397"/>
        </w:trPr>
        <w:tc>
          <w:tcPr>
            <w:tcW w:w="6619" w:type="dxa"/>
          </w:tcPr>
          <w:p w14:paraId="72E5D9F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</w:t>
            </w:r>
            <w:r w:rsidRPr="003B6063"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 w:rsidRPr="003B6063">
              <w:rPr>
                <w:rFonts w:ascii="Calibri Light" w:hAnsi="Calibri Light" w:cs="Calibri Light"/>
              </w:rPr>
              <w:t>irector be employed/engaged? (employee, consultant etc)</w:t>
            </w:r>
          </w:p>
        </w:tc>
        <w:tc>
          <w:tcPr>
            <w:tcW w:w="1326" w:type="dxa"/>
          </w:tcPr>
          <w:p w14:paraId="76E8F429" w14:textId="5D40B055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"/>
          </w:p>
        </w:tc>
        <w:tc>
          <w:tcPr>
            <w:tcW w:w="1208" w:type="dxa"/>
          </w:tcPr>
          <w:p w14:paraId="61EBB1B8" w14:textId="0345C512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"/>
          </w:p>
        </w:tc>
        <w:tc>
          <w:tcPr>
            <w:tcW w:w="1337" w:type="dxa"/>
            <w:shd w:val="clear" w:color="auto" w:fill="D9D9D9" w:themeFill="background1" w:themeFillShade="D9"/>
          </w:tcPr>
          <w:p w14:paraId="2A0DBE2E" w14:textId="0436C9A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"/>
          </w:p>
        </w:tc>
      </w:tr>
      <w:tr w:rsidR="00206AA8" w14:paraId="361CB3E2" w14:textId="77777777" w:rsidTr="00130494">
        <w:trPr>
          <w:trHeight w:val="397"/>
        </w:trPr>
        <w:tc>
          <w:tcPr>
            <w:tcW w:w="6619" w:type="dxa"/>
          </w:tcPr>
          <w:p w14:paraId="49C35BB7" w14:textId="77777777" w:rsidR="00206AA8" w:rsidRPr="00175451" w:rsidRDefault="00206AA8" w:rsidP="00D55FA5">
            <w:pPr>
              <w:rPr>
                <w:rFonts w:ascii="Calibri Light" w:hAnsi="Calibri Light" w:cs="Calibri Light"/>
                <w:highlight w:val="cyan"/>
              </w:rPr>
            </w:pPr>
            <w:r w:rsidRPr="003E6EB6">
              <w:rPr>
                <w:rFonts w:ascii="Calibri Light" w:hAnsi="Calibri Light" w:cs="Calibri Light"/>
              </w:rPr>
              <w:t xml:space="preserve">When will the </w:t>
            </w:r>
            <w:r w:rsidR="004A0692">
              <w:rPr>
                <w:rFonts w:ascii="Calibri Light" w:hAnsi="Calibri Light" w:cs="Calibri Light"/>
              </w:rPr>
              <w:t>c</w:t>
            </w:r>
            <w:r w:rsidRPr="003E6EB6"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d</w:t>
            </w:r>
            <w:r w:rsidRPr="003E6EB6">
              <w:rPr>
                <w:rFonts w:ascii="Calibri Light" w:hAnsi="Calibri Light" w:cs="Calibri Light"/>
              </w:rPr>
              <w:t>irector be appointed?</w:t>
            </w:r>
          </w:p>
        </w:tc>
        <w:tc>
          <w:tcPr>
            <w:tcW w:w="1326" w:type="dxa"/>
          </w:tcPr>
          <w:p w14:paraId="66A26042" w14:textId="3117B0A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"/>
          </w:p>
        </w:tc>
        <w:tc>
          <w:tcPr>
            <w:tcW w:w="1208" w:type="dxa"/>
          </w:tcPr>
          <w:p w14:paraId="7E53A993" w14:textId="18FD204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"/>
          </w:p>
        </w:tc>
        <w:tc>
          <w:tcPr>
            <w:tcW w:w="1337" w:type="dxa"/>
            <w:shd w:val="clear" w:color="auto" w:fill="D9D9D9" w:themeFill="background1" w:themeFillShade="D9"/>
          </w:tcPr>
          <w:p w14:paraId="6A9D784B" w14:textId="7C5BB7A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8"/>
          </w:p>
        </w:tc>
      </w:tr>
      <w:tr w:rsidR="00206AA8" w14:paraId="3702EE76" w14:textId="77777777" w:rsidTr="00130494">
        <w:trPr>
          <w:trHeight w:val="397"/>
        </w:trPr>
        <w:tc>
          <w:tcPr>
            <w:tcW w:w="6619" w:type="dxa"/>
          </w:tcPr>
          <w:p w14:paraId="062DA86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20A1BC27" w14:textId="2020E06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9"/>
          </w:p>
        </w:tc>
        <w:tc>
          <w:tcPr>
            <w:tcW w:w="1208" w:type="dxa"/>
          </w:tcPr>
          <w:p w14:paraId="77BBE401" w14:textId="6F284D4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0"/>
          </w:p>
        </w:tc>
        <w:tc>
          <w:tcPr>
            <w:tcW w:w="1337" w:type="dxa"/>
            <w:shd w:val="clear" w:color="auto" w:fill="D9D9D9" w:themeFill="background1" w:themeFillShade="D9"/>
          </w:tcPr>
          <w:p w14:paraId="7E26F145" w14:textId="7BC61F8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1"/>
          </w:p>
        </w:tc>
      </w:tr>
      <w:tr w:rsidR="00206AA8" w:rsidRPr="004E121B" w14:paraId="3B419E6A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682EB3B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4E121B">
              <w:rPr>
                <w:rFonts w:ascii="Calibri Light" w:hAnsi="Calibri Light" w:cs="Calibri Light"/>
                <w:b/>
              </w:rPr>
              <w:t xml:space="preserve">Clinical </w:t>
            </w:r>
            <w:r w:rsidR="004A0692">
              <w:rPr>
                <w:rFonts w:ascii="Calibri Light" w:hAnsi="Calibri Light" w:cs="Calibri Light"/>
                <w:b/>
              </w:rPr>
              <w:t>d</w:t>
            </w:r>
            <w:r w:rsidRPr="004E121B">
              <w:rPr>
                <w:rFonts w:ascii="Calibri Light" w:hAnsi="Calibri Light" w:cs="Calibri Light"/>
                <w:b/>
              </w:rPr>
              <w:t>irector appointed</w:t>
            </w:r>
          </w:p>
        </w:tc>
        <w:tc>
          <w:tcPr>
            <w:tcW w:w="1337" w:type="dxa"/>
          </w:tcPr>
          <w:p w14:paraId="6786D90C" w14:textId="5097D386" w:rsidR="00206AA8" w:rsidRPr="004E121B" w:rsidRDefault="00922D09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  <w:b/>
              </w:rPr>
            </w:r>
            <w:r w:rsidR="00EF3A98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32"/>
          </w:p>
        </w:tc>
      </w:tr>
    </w:tbl>
    <w:p w14:paraId="5F67286A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23D8BAE6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13865788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Structure and operating models </w:t>
            </w:r>
          </w:p>
        </w:tc>
      </w:tr>
      <w:tr w:rsidR="00206AA8" w14:paraId="2E780C5A" w14:textId="77777777" w:rsidTr="00206AA8">
        <w:trPr>
          <w:trHeight w:val="397"/>
        </w:trPr>
        <w:tc>
          <w:tcPr>
            <w:tcW w:w="6619" w:type="dxa"/>
          </w:tcPr>
          <w:p w14:paraId="4C86CFC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Are there any structures already in place for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6ADD4D3F" w14:textId="44DEE778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3"/>
          </w:p>
        </w:tc>
        <w:tc>
          <w:tcPr>
            <w:tcW w:w="1208" w:type="dxa"/>
          </w:tcPr>
          <w:p w14:paraId="46E948D2" w14:textId="5F458177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4"/>
          </w:p>
        </w:tc>
        <w:tc>
          <w:tcPr>
            <w:tcW w:w="1337" w:type="dxa"/>
            <w:shd w:val="clear" w:color="auto" w:fill="D9D9D9" w:themeFill="background1" w:themeFillShade="D9"/>
          </w:tcPr>
          <w:p w14:paraId="7E9B7F85" w14:textId="5CFFD404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5"/>
          </w:p>
        </w:tc>
      </w:tr>
      <w:tr w:rsidR="00206AA8" w14:paraId="46797F54" w14:textId="77777777" w:rsidTr="00206AA8">
        <w:trPr>
          <w:trHeight w:val="397"/>
        </w:trPr>
        <w:tc>
          <w:tcPr>
            <w:tcW w:w="6619" w:type="dxa"/>
          </w:tcPr>
          <w:p w14:paraId="4E7E961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Which structure/operating model might work best for the Network </w:t>
            </w:r>
            <w:r w:rsidRPr="009073EA">
              <w:rPr>
                <w:rFonts w:ascii="Calibri Light" w:hAnsi="Calibri Light" w:cs="Calibri Light"/>
                <w:highlight w:val="yellow"/>
              </w:rPr>
              <w:t>(refer to BMA’s PCN handbook)?</w:t>
            </w:r>
          </w:p>
        </w:tc>
        <w:tc>
          <w:tcPr>
            <w:tcW w:w="1326" w:type="dxa"/>
          </w:tcPr>
          <w:p w14:paraId="694FB495" w14:textId="6A00D1C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6"/>
          </w:p>
        </w:tc>
        <w:tc>
          <w:tcPr>
            <w:tcW w:w="1208" w:type="dxa"/>
          </w:tcPr>
          <w:p w14:paraId="31CFB0FD" w14:textId="5123399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7"/>
          </w:p>
        </w:tc>
        <w:tc>
          <w:tcPr>
            <w:tcW w:w="1337" w:type="dxa"/>
            <w:shd w:val="clear" w:color="auto" w:fill="D9D9D9" w:themeFill="background1" w:themeFillShade="D9"/>
          </w:tcPr>
          <w:p w14:paraId="07C5B33A" w14:textId="5B72F12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8"/>
          </w:p>
        </w:tc>
      </w:tr>
      <w:tr w:rsidR="00206AA8" w14:paraId="155C606B" w14:textId="77777777" w:rsidTr="00206AA8">
        <w:trPr>
          <w:trHeight w:val="397"/>
        </w:trPr>
        <w:tc>
          <w:tcPr>
            <w:tcW w:w="6619" w:type="dxa"/>
          </w:tcPr>
          <w:p w14:paraId="3E16896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What implications arise for the chosen structure/operating (</w:t>
            </w:r>
            <w:proofErr w:type="spellStart"/>
            <w:r w:rsidRPr="003B6063">
              <w:rPr>
                <w:rFonts w:ascii="Calibri Light" w:hAnsi="Calibri Light" w:cs="Calibri Light"/>
              </w:rPr>
              <w:t>eg</w:t>
            </w:r>
            <w:proofErr w:type="spellEnd"/>
            <w:r w:rsidRPr="003B6063">
              <w:rPr>
                <w:rFonts w:ascii="Calibri Light" w:hAnsi="Calibri Light" w:cs="Calibri Light"/>
              </w:rPr>
              <w:t xml:space="preserve"> VAT, liability, NHS Pensions)?</w:t>
            </w:r>
          </w:p>
        </w:tc>
        <w:tc>
          <w:tcPr>
            <w:tcW w:w="1326" w:type="dxa"/>
          </w:tcPr>
          <w:p w14:paraId="01A18CEF" w14:textId="495CED7E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39"/>
          </w:p>
        </w:tc>
        <w:tc>
          <w:tcPr>
            <w:tcW w:w="1208" w:type="dxa"/>
          </w:tcPr>
          <w:p w14:paraId="2DA86ADE" w14:textId="38A3B84F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0"/>
          </w:p>
        </w:tc>
        <w:tc>
          <w:tcPr>
            <w:tcW w:w="1337" w:type="dxa"/>
            <w:shd w:val="clear" w:color="auto" w:fill="D9D9D9" w:themeFill="background1" w:themeFillShade="D9"/>
          </w:tcPr>
          <w:p w14:paraId="31188969" w14:textId="5C50559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1"/>
          </w:p>
        </w:tc>
      </w:tr>
      <w:tr w:rsidR="00206AA8" w14:paraId="4AECA2F4" w14:textId="77777777" w:rsidTr="00206AA8">
        <w:trPr>
          <w:trHeight w:val="397"/>
        </w:trPr>
        <w:tc>
          <w:tcPr>
            <w:tcW w:w="6619" w:type="dxa"/>
          </w:tcPr>
          <w:p w14:paraId="13EBADD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537905CE" w14:textId="6911E180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2"/>
          </w:p>
        </w:tc>
        <w:tc>
          <w:tcPr>
            <w:tcW w:w="1208" w:type="dxa"/>
          </w:tcPr>
          <w:p w14:paraId="64E09938" w14:textId="22D8A8CC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3"/>
          </w:p>
        </w:tc>
        <w:tc>
          <w:tcPr>
            <w:tcW w:w="1337" w:type="dxa"/>
            <w:shd w:val="clear" w:color="auto" w:fill="D9D9D9" w:themeFill="background1" w:themeFillShade="D9"/>
          </w:tcPr>
          <w:p w14:paraId="1762F8BA" w14:textId="7437F5C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4"/>
          </w:p>
        </w:tc>
      </w:tr>
      <w:tr w:rsidR="00206AA8" w14:paraId="59201D02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73344AFF" w14:textId="77777777" w:rsidR="00206AA8" w:rsidRPr="00A007D1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 w:rsidRPr="00A007D1">
              <w:rPr>
                <w:rFonts w:ascii="Calibri Light" w:hAnsi="Calibri Light" w:cs="Calibri Light"/>
                <w:b/>
              </w:rPr>
              <w:t>Structure and operating model agreed</w:t>
            </w:r>
          </w:p>
        </w:tc>
        <w:tc>
          <w:tcPr>
            <w:tcW w:w="1337" w:type="dxa"/>
            <w:shd w:val="clear" w:color="auto" w:fill="auto"/>
          </w:tcPr>
          <w:p w14:paraId="382E091B" w14:textId="40D50BBB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5"/>
          </w:p>
        </w:tc>
      </w:tr>
    </w:tbl>
    <w:p w14:paraId="4005CB84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4BB0BBF0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395D4F1C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>Meetings, governance &amp; decision making (for schedule [X] of the Network Agreement)</w:t>
            </w:r>
          </w:p>
        </w:tc>
      </w:tr>
      <w:tr w:rsidR="00206AA8" w14:paraId="3AEC47C5" w14:textId="77777777" w:rsidTr="00206AA8">
        <w:trPr>
          <w:trHeight w:val="397"/>
        </w:trPr>
        <w:tc>
          <w:tcPr>
            <w:tcW w:w="6619" w:type="dxa"/>
          </w:tcPr>
          <w:p w14:paraId="5626CD1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are meetings held – how </w:t>
            </w:r>
            <w:r w:rsidRPr="00EB720C">
              <w:rPr>
                <w:rFonts w:ascii="Calibri Light" w:hAnsi="Calibri Light" w:cs="Calibri Light"/>
              </w:rPr>
              <w:t>often, who attends, quorum</w:t>
            </w:r>
            <w:r>
              <w:rPr>
                <w:rFonts w:ascii="Calibri Light" w:hAnsi="Calibri Light" w:cs="Calibri Light"/>
              </w:rPr>
              <w:t xml:space="preserve"> etc?</w:t>
            </w:r>
          </w:p>
        </w:tc>
        <w:tc>
          <w:tcPr>
            <w:tcW w:w="1326" w:type="dxa"/>
          </w:tcPr>
          <w:p w14:paraId="2995C7B7" w14:textId="7865865F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6"/>
          </w:p>
        </w:tc>
        <w:tc>
          <w:tcPr>
            <w:tcW w:w="1208" w:type="dxa"/>
          </w:tcPr>
          <w:p w14:paraId="721B7658" w14:textId="41642CF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7"/>
          </w:p>
        </w:tc>
        <w:tc>
          <w:tcPr>
            <w:tcW w:w="1337" w:type="dxa"/>
            <w:shd w:val="clear" w:color="auto" w:fill="D9D9D9" w:themeFill="background1" w:themeFillShade="D9"/>
          </w:tcPr>
          <w:p w14:paraId="2297F705" w14:textId="560A840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8"/>
          </w:p>
        </w:tc>
      </w:tr>
      <w:tr w:rsidR="00206AA8" w14:paraId="05CCC0A2" w14:textId="77777777" w:rsidTr="00206AA8">
        <w:trPr>
          <w:trHeight w:val="397"/>
        </w:trPr>
        <w:tc>
          <w:tcPr>
            <w:tcW w:w="6619" w:type="dxa"/>
          </w:tcPr>
          <w:p w14:paraId="158A18F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Do the attendees have authority to make binding decisions </w:t>
            </w:r>
            <w:r w:rsidRPr="00170017">
              <w:rPr>
                <w:rFonts w:ascii="Calibri Light" w:hAnsi="Calibri Light" w:cs="Calibri Light"/>
                <w:highlight w:val="yellow"/>
              </w:rPr>
              <w:t>(see BMA template side letter)</w:t>
            </w:r>
            <w:r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1326" w:type="dxa"/>
          </w:tcPr>
          <w:p w14:paraId="6DEBE795" w14:textId="6C34083D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49"/>
          </w:p>
        </w:tc>
        <w:tc>
          <w:tcPr>
            <w:tcW w:w="1208" w:type="dxa"/>
          </w:tcPr>
          <w:p w14:paraId="0E204002" w14:textId="7E6680C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0"/>
          </w:p>
        </w:tc>
        <w:tc>
          <w:tcPr>
            <w:tcW w:w="1337" w:type="dxa"/>
            <w:shd w:val="clear" w:color="auto" w:fill="D9D9D9" w:themeFill="background1" w:themeFillShade="D9"/>
          </w:tcPr>
          <w:p w14:paraId="06445064" w14:textId="1616DCA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1"/>
          </w:p>
        </w:tc>
      </w:tr>
      <w:tr w:rsidR="00206AA8" w14:paraId="61308E8E" w14:textId="77777777" w:rsidTr="00206AA8">
        <w:trPr>
          <w:trHeight w:val="397"/>
        </w:trPr>
        <w:tc>
          <w:tcPr>
            <w:tcW w:w="6619" w:type="dxa"/>
          </w:tcPr>
          <w:p w14:paraId="1B06B21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are decision made?</w:t>
            </w:r>
          </w:p>
        </w:tc>
        <w:tc>
          <w:tcPr>
            <w:tcW w:w="1326" w:type="dxa"/>
          </w:tcPr>
          <w:p w14:paraId="6AEAC869" w14:textId="1CA4A732" w:rsidR="00206AA8" w:rsidRDefault="00922D09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2"/>
          </w:p>
        </w:tc>
        <w:tc>
          <w:tcPr>
            <w:tcW w:w="1208" w:type="dxa"/>
          </w:tcPr>
          <w:p w14:paraId="4C175CDB" w14:textId="643EF8D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3"/>
          </w:p>
        </w:tc>
        <w:tc>
          <w:tcPr>
            <w:tcW w:w="1337" w:type="dxa"/>
            <w:shd w:val="clear" w:color="auto" w:fill="D9D9D9" w:themeFill="background1" w:themeFillShade="D9"/>
          </w:tcPr>
          <w:p w14:paraId="37520903" w14:textId="538B47B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4"/>
          </w:p>
        </w:tc>
      </w:tr>
      <w:tr w:rsidR="00206AA8" w14:paraId="6648138C" w14:textId="77777777" w:rsidTr="00206AA8">
        <w:trPr>
          <w:trHeight w:val="397"/>
        </w:trPr>
        <w:tc>
          <w:tcPr>
            <w:tcW w:w="6619" w:type="dxa"/>
          </w:tcPr>
          <w:p w14:paraId="1ED9CEF4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What are the dispute resolution procedures?</w:t>
            </w:r>
          </w:p>
        </w:tc>
        <w:tc>
          <w:tcPr>
            <w:tcW w:w="1326" w:type="dxa"/>
          </w:tcPr>
          <w:p w14:paraId="24E539AA" w14:textId="176B602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5"/>
          </w:p>
        </w:tc>
        <w:tc>
          <w:tcPr>
            <w:tcW w:w="1208" w:type="dxa"/>
          </w:tcPr>
          <w:p w14:paraId="08E1EC21" w14:textId="01A45B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6"/>
          </w:p>
        </w:tc>
        <w:tc>
          <w:tcPr>
            <w:tcW w:w="1337" w:type="dxa"/>
            <w:shd w:val="clear" w:color="auto" w:fill="D9D9D9" w:themeFill="background1" w:themeFillShade="D9"/>
          </w:tcPr>
          <w:p w14:paraId="5E2C5865" w14:textId="42DBE7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7"/>
          </w:p>
        </w:tc>
      </w:tr>
      <w:tr w:rsidR="00206AA8" w14:paraId="25A3D412" w14:textId="77777777" w:rsidTr="00206AA8">
        <w:trPr>
          <w:trHeight w:val="397"/>
        </w:trPr>
        <w:tc>
          <w:tcPr>
            <w:tcW w:w="6619" w:type="dxa"/>
          </w:tcPr>
          <w:p w14:paraId="7622E18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>Will there be categories of dispute (practice level, whole PCN etc.)?</w:t>
            </w:r>
          </w:p>
        </w:tc>
        <w:tc>
          <w:tcPr>
            <w:tcW w:w="1326" w:type="dxa"/>
          </w:tcPr>
          <w:p w14:paraId="33333264" w14:textId="7B0840B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8"/>
          </w:p>
        </w:tc>
        <w:tc>
          <w:tcPr>
            <w:tcW w:w="1208" w:type="dxa"/>
          </w:tcPr>
          <w:p w14:paraId="4E20F647" w14:textId="5D7E02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59"/>
          </w:p>
        </w:tc>
        <w:tc>
          <w:tcPr>
            <w:tcW w:w="1337" w:type="dxa"/>
            <w:shd w:val="clear" w:color="auto" w:fill="D9D9D9" w:themeFill="background1" w:themeFillShade="D9"/>
          </w:tcPr>
          <w:p w14:paraId="6194D45D" w14:textId="5420A37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0"/>
          </w:p>
        </w:tc>
      </w:tr>
      <w:tr w:rsidR="00206AA8" w14:paraId="361D4C16" w14:textId="77777777" w:rsidTr="00206AA8">
        <w:trPr>
          <w:trHeight w:val="397"/>
        </w:trPr>
        <w:tc>
          <w:tcPr>
            <w:tcW w:w="6619" w:type="dxa"/>
          </w:tcPr>
          <w:p w14:paraId="190B79A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>What are the escalation processes?</w:t>
            </w:r>
          </w:p>
        </w:tc>
        <w:tc>
          <w:tcPr>
            <w:tcW w:w="1326" w:type="dxa"/>
          </w:tcPr>
          <w:p w14:paraId="6847B218" w14:textId="7FBC5C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1"/>
          </w:p>
        </w:tc>
        <w:tc>
          <w:tcPr>
            <w:tcW w:w="1208" w:type="dxa"/>
          </w:tcPr>
          <w:p w14:paraId="2188312A" w14:textId="2880E64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2"/>
          </w:p>
        </w:tc>
        <w:tc>
          <w:tcPr>
            <w:tcW w:w="1337" w:type="dxa"/>
            <w:shd w:val="clear" w:color="auto" w:fill="D9D9D9" w:themeFill="background1" w:themeFillShade="D9"/>
          </w:tcPr>
          <w:p w14:paraId="00D2E810" w14:textId="33140DC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3"/>
          </w:p>
        </w:tc>
      </w:tr>
      <w:tr w:rsidR="00206AA8" w14:paraId="63DD5703" w14:textId="77777777" w:rsidTr="00206AA8">
        <w:trPr>
          <w:trHeight w:val="397"/>
        </w:trPr>
        <w:tc>
          <w:tcPr>
            <w:tcW w:w="6619" w:type="dxa"/>
          </w:tcPr>
          <w:p w14:paraId="1CFCAA2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4C678E">
              <w:rPr>
                <w:rFonts w:ascii="Calibri Light" w:hAnsi="Calibri Light" w:cs="Calibri Light"/>
                <w:lang w:val="en-US"/>
              </w:rPr>
              <w:t xml:space="preserve">What happens if agreement is not reached? Will there be a binding </w:t>
            </w:r>
            <w:r w:rsidR="004A0692">
              <w:rPr>
                <w:rFonts w:ascii="Calibri Light" w:hAnsi="Calibri Light" w:cs="Calibri Light"/>
                <w:lang w:val="en-US"/>
              </w:rPr>
              <w:t>‘</w:t>
            </w:r>
            <w:r w:rsidRPr="004C678E">
              <w:rPr>
                <w:rFonts w:ascii="Calibri Light" w:hAnsi="Calibri Light" w:cs="Calibri Light"/>
                <w:lang w:val="en-US"/>
              </w:rPr>
              <w:t>back stop</w:t>
            </w:r>
            <w:r w:rsidR="004A0692">
              <w:rPr>
                <w:rFonts w:ascii="Calibri Light" w:hAnsi="Calibri Light" w:cs="Calibri Light"/>
                <w:lang w:val="en-US"/>
              </w:rPr>
              <w:t>’</w:t>
            </w:r>
            <w:r w:rsidRPr="004C678E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1326" w:type="dxa"/>
          </w:tcPr>
          <w:p w14:paraId="24188E62" w14:textId="272AA8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4"/>
          </w:p>
        </w:tc>
        <w:tc>
          <w:tcPr>
            <w:tcW w:w="1208" w:type="dxa"/>
          </w:tcPr>
          <w:p w14:paraId="5D1B14E0" w14:textId="2E037A2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5"/>
          </w:p>
        </w:tc>
        <w:tc>
          <w:tcPr>
            <w:tcW w:w="1337" w:type="dxa"/>
            <w:shd w:val="clear" w:color="auto" w:fill="D9D9D9" w:themeFill="background1" w:themeFillShade="D9"/>
          </w:tcPr>
          <w:p w14:paraId="72FCB5F4" w14:textId="6C1B1FA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6"/>
          </w:p>
        </w:tc>
      </w:tr>
      <w:tr w:rsidR="00206AA8" w14:paraId="55BB6284" w14:textId="77777777" w:rsidTr="00206AA8">
        <w:trPr>
          <w:trHeight w:val="397"/>
        </w:trPr>
        <w:tc>
          <w:tcPr>
            <w:tcW w:w="6619" w:type="dxa"/>
          </w:tcPr>
          <w:p w14:paraId="3D5FF43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Register of conflicts of interest created</w:t>
            </w:r>
          </w:p>
        </w:tc>
        <w:tc>
          <w:tcPr>
            <w:tcW w:w="1326" w:type="dxa"/>
          </w:tcPr>
          <w:p w14:paraId="2528D1ED" w14:textId="59EB57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7"/>
          </w:p>
        </w:tc>
        <w:tc>
          <w:tcPr>
            <w:tcW w:w="1208" w:type="dxa"/>
          </w:tcPr>
          <w:p w14:paraId="2A0A32D0" w14:textId="26F8D5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8"/>
          </w:p>
        </w:tc>
        <w:tc>
          <w:tcPr>
            <w:tcW w:w="1337" w:type="dxa"/>
            <w:shd w:val="clear" w:color="auto" w:fill="D9D9D9" w:themeFill="background1" w:themeFillShade="D9"/>
          </w:tcPr>
          <w:p w14:paraId="644C1480" w14:textId="6F4E30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69"/>
          </w:p>
        </w:tc>
      </w:tr>
      <w:tr w:rsidR="00206AA8" w14:paraId="7830E1DA" w14:textId="77777777" w:rsidTr="00206AA8">
        <w:trPr>
          <w:trHeight w:val="397"/>
        </w:trPr>
        <w:tc>
          <w:tcPr>
            <w:tcW w:w="6619" w:type="dxa"/>
          </w:tcPr>
          <w:p w14:paraId="10BF510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conflicts of interest be managed?</w:t>
            </w:r>
          </w:p>
        </w:tc>
        <w:tc>
          <w:tcPr>
            <w:tcW w:w="1326" w:type="dxa"/>
          </w:tcPr>
          <w:p w14:paraId="169327D2" w14:textId="7341E84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0"/>
          </w:p>
        </w:tc>
        <w:tc>
          <w:tcPr>
            <w:tcW w:w="1208" w:type="dxa"/>
          </w:tcPr>
          <w:p w14:paraId="266B6D52" w14:textId="1C941A3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1"/>
          </w:p>
        </w:tc>
        <w:tc>
          <w:tcPr>
            <w:tcW w:w="1337" w:type="dxa"/>
            <w:shd w:val="clear" w:color="auto" w:fill="D9D9D9" w:themeFill="background1" w:themeFillShade="D9"/>
          </w:tcPr>
          <w:p w14:paraId="024DA7F4" w14:textId="2CB4F52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2"/>
          </w:p>
        </w:tc>
      </w:tr>
      <w:tr w:rsidR="00206AA8" w14:paraId="1C774797" w14:textId="77777777" w:rsidTr="00206AA8">
        <w:trPr>
          <w:trHeight w:val="397"/>
        </w:trPr>
        <w:tc>
          <w:tcPr>
            <w:tcW w:w="6619" w:type="dxa"/>
          </w:tcPr>
          <w:p w14:paraId="06555A7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Are there any additional requirements for joining the network?</w:t>
            </w:r>
          </w:p>
        </w:tc>
        <w:tc>
          <w:tcPr>
            <w:tcW w:w="1326" w:type="dxa"/>
          </w:tcPr>
          <w:p w14:paraId="137C51CA" w14:textId="077EC5C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3"/>
          </w:p>
        </w:tc>
        <w:tc>
          <w:tcPr>
            <w:tcW w:w="1208" w:type="dxa"/>
          </w:tcPr>
          <w:p w14:paraId="235A5B98" w14:textId="1D3E358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4"/>
          </w:p>
        </w:tc>
        <w:tc>
          <w:tcPr>
            <w:tcW w:w="1337" w:type="dxa"/>
            <w:shd w:val="clear" w:color="auto" w:fill="D9D9D9" w:themeFill="background1" w:themeFillShade="D9"/>
          </w:tcPr>
          <w:p w14:paraId="5C78AC4F" w14:textId="15BD623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5"/>
          </w:p>
        </w:tc>
      </w:tr>
      <w:tr w:rsidR="00206AA8" w14:paraId="2465E1FD" w14:textId="77777777" w:rsidTr="00206AA8">
        <w:trPr>
          <w:trHeight w:val="397"/>
        </w:trPr>
        <w:tc>
          <w:tcPr>
            <w:tcW w:w="6619" w:type="dxa"/>
          </w:tcPr>
          <w:p w14:paraId="27022D1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3B6063">
              <w:rPr>
                <w:rFonts w:ascii="Calibri Light" w:hAnsi="Calibri Light" w:cs="Calibri Light"/>
              </w:rPr>
              <w:t>Are there any additional requirements for leaving the network or circumstances where a member can be asked to leave?</w:t>
            </w:r>
          </w:p>
        </w:tc>
        <w:tc>
          <w:tcPr>
            <w:tcW w:w="1326" w:type="dxa"/>
          </w:tcPr>
          <w:p w14:paraId="1989B9C2" w14:textId="0E2124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6"/>
          </w:p>
        </w:tc>
        <w:tc>
          <w:tcPr>
            <w:tcW w:w="1208" w:type="dxa"/>
          </w:tcPr>
          <w:p w14:paraId="53A8037E" w14:textId="004E647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7"/>
          </w:p>
        </w:tc>
        <w:tc>
          <w:tcPr>
            <w:tcW w:w="1337" w:type="dxa"/>
            <w:shd w:val="clear" w:color="auto" w:fill="D9D9D9" w:themeFill="background1" w:themeFillShade="D9"/>
          </w:tcPr>
          <w:p w14:paraId="6F9AE591" w14:textId="222479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8"/>
          </w:p>
        </w:tc>
      </w:tr>
      <w:tr w:rsidR="00206AA8" w14:paraId="6B51BBCE" w14:textId="77777777" w:rsidTr="00206AA8">
        <w:trPr>
          <w:trHeight w:val="397"/>
        </w:trPr>
        <w:tc>
          <w:tcPr>
            <w:tcW w:w="6619" w:type="dxa"/>
          </w:tcPr>
          <w:p w14:paraId="739B798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additional requirements for terminating the network agreement?</w:t>
            </w:r>
          </w:p>
        </w:tc>
        <w:tc>
          <w:tcPr>
            <w:tcW w:w="1326" w:type="dxa"/>
          </w:tcPr>
          <w:p w14:paraId="2E9323D7" w14:textId="371344F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79"/>
          </w:p>
        </w:tc>
        <w:tc>
          <w:tcPr>
            <w:tcW w:w="1208" w:type="dxa"/>
          </w:tcPr>
          <w:p w14:paraId="5DD2AE45" w14:textId="1392836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0"/>
          </w:p>
        </w:tc>
        <w:tc>
          <w:tcPr>
            <w:tcW w:w="1337" w:type="dxa"/>
            <w:shd w:val="clear" w:color="auto" w:fill="D9D9D9" w:themeFill="background1" w:themeFillShade="D9"/>
          </w:tcPr>
          <w:p w14:paraId="76746B9F" w14:textId="020A6CF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1"/>
          </w:p>
        </w:tc>
      </w:tr>
      <w:tr w:rsidR="00206AA8" w14:paraId="7B5E0633" w14:textId="77777777" w:rsidTr="00206AA8">
        <w:trPr>
          <w:trHeight w:val="397"/>
        </w:trPr>
        <w:tc>
          <w:tcPr>
            <w:tcW w:w="6619" w:type="dxa"/>
          </w:tcPr>
          <w:p w14:paraId="399EB03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17DB1ADB" w14:textId="4AB0E8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2"/>
          </w:p>
        </w:tc>
        <w:tc>
          <w:tcPr>
            <w:tcW w:w="1208" w:type="dxa"/>
          </w:tcPr>
          <w:p w14:paraId="4BA1F41D" w14:textId="1078715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3"/>
          </w:p>
        </w:tc>
        <w:tc>
          <w:tcPr>
            <w:tcW w:w="1337" w:type="dxa"/>
            <w:shd w:val="clear" w:color="auto" w:fill="D9D9D9" w:themeFill="background1" w:themeFillShade="D9"/>
          </w:tcPr>
          <w:p w14:paraId="1F1ECAFD" w14:textId="37A1914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4"/>
          </w:p>
        </w:tc>
      </w:tr>
      <w:tr w:rsidR="00206AA8" w:rsidRPr="004E121B" w14:paraId="7D44F2DA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120DEDE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Meetings, g</w:t>
            </w:r>
            <w:r w:rsidRPr="004E121B">
              <w:rPr>
                <w:rFonts w:ascii="Calibri Light" w:hAnsi="Calibri Light" w:cs="Calibri Light"/>
                <w:b/>
              </w:rPr>
              <w:t>overnance and decision making agreed</w:t>
            </w:r>
          </w:p>
        </w:tc>
        <w:tc>
          <w:tcPr>
            <w:tcW w:w="1337" w:type="dxa"/>
          </w:tcPr>
          <w:p w14:paraId="4512CCBB" w14:textId="3D866C25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  <w:b/>
              </w:rPr>
            </w:r>
            <w:r w:rsidR="00EF3A98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85"/>
          </w:p>
        </w:tc>
      </w:tr>
    </w:tbl>
    <w:p w14:paraId="59259BFD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70F46E35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12DE306D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Service provision/activities (for schedule 3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62AD442" w14:textId="77777777" w:rsidTr="00206AA8">
        <w:trPr>
          <w:trHeight w:val="397"/>
        </w:trPr>
        <w:tc>
          <w:tcPr>
            <w:tcW w:w="6619" w:type="dxa"/>
          </w:tcPr>
          <w:p w14:paraId="6C34D25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services re-configure (if appropriate)?</w:t>
            </w:r>
          </w:p>
        </w:tc>
        <w:tc>
          <w:tcPr>
            <w:tcW w:w="1326" w:type="dxa"/>
          </w:tcPr>
          <w:p w14:paraId="4175A9B9" w14:textId="4CBA3B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6"/>
          </w:p>
        </w:tc>
        <w:tc>
          <w:tcPr>
            <w:tcW w:w="1208" w:type="dxa"/>
          </w:tcPr>
          <w:p w14:paraId="59FCE384" w14:textId="7811606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7"/>
          </w:p>
        </w:tc>
        <w:tc>
          <w:tcPr>
            <w:tcW w:w="1337" w:type="dxa"/>
            <w:shd w:val="clear" w:color="auto" w:fill="D9D9D9" w:themeFill="background1" w:themeFillShade="D9"/>
          </w:tcPr>
          <w:p w14:paraId="55B11977" w14:textId="573AF9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8"/>
          </w:p>
        </w:tc>
      </w:tr>
      <w:tr w:rsidR="00206AA8" w14:paraId="67752575" w14:textId="77777777" w:rsidTr="00206AA8">
        <w:trPr>
          <w:trHeight w:val="397"/>
        </w:trPr>
        <w:tc>
          <w:tcPr>
            <w:tcW w:w="6619" w:type="dxa"/>
          </w:tcPr>
          <w:p w14:paraId="341D9C4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Extended Hours be provided?</w:t>
            </w:r>
          </w:p>
        </w:tc>
        <w:tc>
          <w:tcPr>
            <w:tcW w:w="1326" w:type="dxa"/>
          </w:tcPr>
          <w:p w14:paraId="6F012163" w14:textId="4A6B5D3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89"/>
          </w:p>
        </w:tc>
        <w:tc>
          <w:tcPr>
            <w:tcW w:w="1208" w:type="dxa"/>
          </w:tcPr>
          <w:p w14:paraId="196ACBC0" w14:textId="5D260E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0"/>
          </w:p>
        </w:tc>
        <w:tc>
          <w:tcPr>
            <w:tcW w:w="1337" w:type="dxa"/>
            <w:shd w:val="clear" w:color="auto" w:fill="D9D9D9" w:themeFill="background1" w:themeFillShade="D9"/>
          </w:tcPr>
          <w:p w14:paraId="31175719" w14:textId="36B2956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1"/>
          </w:p>
        </w:tc>
      </w:tr>
      <w:tr w:rsidR="00206AA8" w14:paraId="584DE58B" w14:textId="77777777" w:rsidTr="00206AA8">
        <w:trPr>
          <w:trHeight w:val="397"/>
        </w:trPr>
        <w:tc>
          <w:tcPr>
            <w:tcW w:w="6619" w:type="dxa"/>
          </w:tcPr>
          <w:p w14:paraId="142AEF5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Who is the provider of services (subcontracting arrangements)?</w:t>
            </w:r>
          </w:p>
        </w:tc>
        <w:tc>
          <w:tcPr>
            <w:tcW w:w="1326" w:type="dxa"/>
          </w:tcPr>
          <w:p w14:paraId="4E2DB846" w14:textId="7FA4BA5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2"/>
          </w:p>
        </w:tc>
        <w:tc>
          <w:tcPr>
            <w:tcW w:w="1208" w:type="dxa"/>
          </w:tcPr>
          <w:p w14:paraId="4B032813" w14:textId="4B0EB0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3"/>
          </w:p>
        </w:tc>
        <w:tc>
          <w:tcPr>
            <w:tcW w:w="1337" w:type="dxa"/>
            <w:shd w:val="clear" w:color="auto" w:fill="D9D9D9" w:themeFill="background1" w:themeFillShade="D9"/>
          </w:tcPr>
          <w:p w14:paraId="53254827" w14:textId="0529E3A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0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4"/>
          </w:p>
        </w:tc>
      </w:tr>
      <w:tr w:rsidR="00206AA8" w14:paraId="06688074" w14:textId="77777777" w:rsidTr="00206AA8">
        <w:trPr>
          <w:trHeight w:val="397"/>
        </w:trPr>
        <w:tc>
          <w:tcPr>
            <w:tcW w:w="6619" w:type="dxa"/>
          </w:tcPr>
          <w:p w14:paraId="3F6BFC7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 CQC purposes, who is providing the regulated activity?</w:t>
            </w:r>
          </w:p>
        </w:tc>
        <w:tc>
          <w:tcPr>
            <w:tcW w:w="1326" w:type="dxa"/>
          </w:tcPr>
          <w:p w14:paraId="2CC1E59C" w14:textId="7C0CAD4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5"/>
          </w:p>
        </w:tc>
        <w:tc>
          <w:tcPr>
            <w:tcW w:w="1208" w:type="dxa"/>
          </w:tcPr>
          <w:p w14:paraId="25924CDE" w14:textId="503EA7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6"/>
          </w:p>
        </w:tc>
        <w:tc>
          <w:tcPr>
            <w:tcW w:w="1337" w:type="dxa"/>
            <w:shd w:val="clear" w:color="auto" w:fill="D9D9D9" w:themeFill="background1" w:themeFillShade="D9"/>
          </w:tcPr>
          <w:p w14:paraId="789BA727" w14:textId="4C9D340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0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7"/>
          </w:p>
        </w:tc>
      </w:tr>
      <w:tr w:rsidR="00206AA8" w14:paraId="4B21FA62" w14:textId="77777777" w:rsidTr="00206AA8">
        <w:trPr>
          <w:trHeight w:val="397"/>
        </w:trPr>
        <w:tc>
          <w:tcPr>
            <w:tcW w:w="6619" w:type="dxa"/>
          </w:tcPr>
          <w:p w14:paraId="72148A3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services and/or their delivery?</w:t>
            </w:r>
          </w:p>
        </w:tc>
        <w:tc>
          <w:tcPr>
            <w:tcW w:w="1326" w:type="dxa"/>
          </w:tcPr>
          <w:p w14:paraId="1907B3BB" w14:textId="63E7A9F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8"/>
          </w:p>
        </w:tc>
        <w:tc>
          <w:tcPr>
            <w:tcW w:w="1208" w:type="dxa"/>
          </w:tcPr>
          <w:p w14:paraId="5786CCB2" w14:textId="09CD62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99"/>
          </w:p>
        </w:tc>
        <w:tc>
          <w:tcPr>
            <w:tcW w:w="1337" w:type="dxa"/>
            <w:shd w:val="clear" w:color="auto" w:fill="D9D9D9" w:themeFill="background1" w:themeFillShade="D9"/>
          </w:tcPr>
          <w:p w14:paraId="6967B89B" w14:textId="4CFEA9B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0"/>
          </w:p>
        </w:tc>
      </w:tr>
      <w:tr w:rsidR="00206AA8" w14:paraId="272F8E4D" w14:textId="77777777" w:rsidTr="00206AA8">
        <w:trPr>
          <w:trHeight w:val="397"/>
        </w:trPr>
        <w:tc>
          <w:tcPr>
            <w:tcW w:w="6619" w:type="dxa"/>
          </w:tcPr>
          <w:p w14:paraId="718F66E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256B9BF0" w14:textId="2BEE75B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1"/>
          </w:p>
        </w:tc>
        <w:tc>
          <w:tcPr>
            <w:tcW w:w="1208" w:type="dxa"/>
          </w:tcPr>
          <w:p w14:paraId="2C4A0EF2" w14:textId="62DA050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2"/>
          </w:p>
        </w:tc>
        <w:tc>
          <w:tcPr>
            <w:tcW w:w="1337" w:type="dxa"/>
            <w:shd w:val="clear" w:color="auto" w:fill="D9D9D9" w:themeFill="background1" w:themeFillShade="D9"/>
          </w:tcPr>
          <w:p w14:paraId="302C1BB4" w14:textId="41F7C82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3"/>
          </w:p>
        </w:tc>
      </w:tr>
      <w:tr w:rsidR="00206AA8" w:rsidRPr="004E121B" w14:paraId="5E2F28D1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672E581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Service provision/activities ag</w:t>
            </w:r>
            <w:r w:rsidRPr="004E121B">
              <w:rPr>
                <w:rFonts w:ascii="Calibri Light" w:hAnsi="Calibri Light" w:cs="Calibri Light"/>
                <w:b/>
              </w:rPr>
              <w:t>reed</w:t>
            </w:r>
          </w:p>
        </w:tc>
        <w:tc>
          <w:tcPr>
            <w:tcW w:w="1337" w:type="dxa"/>
          </w:tcPr>
          <w:p w14:paraId="60DB7548" w14:textId="2198F193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4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  <w:b/>
              </w:rPr>
            </w:r>
            <w:r w:rsidR="00EF3A98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04"/>
          </w:p>
        </w:tc>
      </w:tr>
    </w:tbl>
    <w:p w14:paraId="523DB5B6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1C6126ED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2470F484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Funding </w:t>
            </w:r>
            <w:r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 xml:space="preserve">rrangements (for schedule 4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910F87D" w14:textId="77777777" w:rsidTr="00206AA8">
        <w:trPr>
          <w:trHeight w:val="397"/>
        </w:trPr>
        <w:tc>
          <w:tcPr>
            <w:tcW w:w="6619" w:type="dxa"/>
          </w:tcPr>
          <w:p w14:paraId="561F03B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Who will be the lead practice for funding from the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>ommissioner?</w:t>
            </w:r>
          </w:p>
        </w:tc>
        <w:tc>
          <w:tcPr>
            <w:tcW w:w="1326" w:type="dxa"/>
          </w:tcPr>
          <w:p w14:paraId="7EDDCD4E" w14:textId="00A784A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5"/>
          </w:p>
        </w:tc>
        <w:tc>
          <w:tcPr>
            <w:tcW w:w="1208" w:type="dxa"/>
          </w:tcPr>
          <w:p w14:paraId="1E1A1D07" w14:textId="755FE8C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1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6"/>
          </w:p>
        </w:tc>
        <w:tc>
          <w:tcPr>
            <w:tcW w:w="1337" w:type="dxa"/>
            <w:shd w:val="clear" w:color="auto" w:fill="D9D9D9" w:themeFill="background1" w:themeFillShade="D9"/>
          </w:tcPr>
          <w:p w14:paraId="6AD85A66" w14:textId="1FBE747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2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7"/>
          </w:p>
        </w:tc>
      </w:tr>
      <w:tr w:rsidR="00206AA8" w14:paraId="367BE017" w14:textId="77777777" w:rsidTr="00206AA8">
        <w:trPr>
          <w:trHeight w:val="397"/>
        </w:trPr>
        <w:tc>
          <w:tcPr>
            <w:tcW w:w="6619" w:type="dxa"/>
          </w:tcPr>
          <w:p w14:paraId="6B19899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level of funding will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 receive (refer to BMA’s funding calculator)?</w:t>
            </w:r>
          </w:p>
        </w:tc>
        <w:tc>
          <w:tcPr>
            <w:tcW w:w="1326" w:type="dxa"/>
          </w:tcPr>
          <w:p w14:paraId="4DBFFF7B" w14:textId="2B604F8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8"/>
          </w:p>
        </w:tc>
        <w:tc>
          <w:tcPr>
            <w:tcW w:w="1208" w:type="dxa"/>
          </w:tcPr>
          <w:p w14:paraId="59B8F051" w14:textId="7D2C93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09"/>
          </w:p>
        </w:tc>
        <w:tc>
          <w:tcPr>
            <w:tcW w:w="1337" w:type="dxa"/>
            <w:shd w:val="clear" w:color="auto" w:fill="D9D9D9" w:themeFill="background1" w:themeFillShade="D9"/>
          </w:tcPr>
          <w:p w14:paraId="26E83D14" w14:textId="3205C9F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2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0"/>
          </w:p>
        </w:tc>
      </w:tr>
      <w:tr w:rsidR="00206AA8" w14:paraId="43B5148D" w14:textId="77777777" w:rsidTr="00206AA8">
        <w:trPr>
          <w:trHeight w:val="397"/>
        </w:trPr>
        <w:tc>
          <w:tcPr>
            <w:tcW w:w="6619" w:type="dxa"/>
          </w:tcPr>
          <w:p w14:paraId="49509232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funding pay for (</w:t>
            </w:r>
            <w:proofErr w:type="spellStart"/>
            <w:r>
              <w:rPr>
                <w:rFonts w:ascii="Calibri Light" w:hAnsi="Calibri Light" w:cs="Calibri Light"/>
              </w:rPr>
              <w:t>ie</w:t>
            </w:r>
            <w:proofErr w:type="spellEnd"/>
            <w:r>
              <w:rPr>
                <w:rFonts w:ascii="Calibri Light" w:hAnsi="Calibri Light" w:cs="Calibri Light"/>
              </w:rPr>
              <w:t xml:space="preserve"> workforce, extended hours, other services)?</w:t>
            </w:r>
          </w:p>
        </w:tc>
        <w:tc>
          <w:tcPr>
            <w:tcW w:w="1326" w:type="dxa"/>
          </w:tcPr>
          <w:p w14:paraId="330558B7" w14:textId="091FF43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1"/>
          </w:p>
        </w:tc>
        <w:tc>
          <w:tcPr>
            <w:tcW w:w="1208" w:type="dxa"/>
          </w:tcPr>
          <w:p w14:paraId="6F292212" w14:textId="1AD4697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2"/>
          </w:p>
        </w:tc>
        <w:tc>
          <w:tcPr>
            <w:tcW w:w="1337" w:type="dxa"/>
            <w:shd w:val="clear" w:color="auto" w:fill="D9D9D9" w:themeFill="background1" w:themeFillShade="D9"/>
          </w:tcPr>
          <w:p w14:paraId="180CF238" w14:textId="112A435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2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3"/>
          </w:p>
        </w:tc>
      </w:tr>
      <w:tr w:rsidR="00206AA8" w14:paraId="3BDE3308" w14:textId="77777777" w:rsidTr="00206AA8">
        <w:trPr>
          <w:trHeight w:val="397"/>
        </w:trPr>
        <w:tc>
          <w:tcPr>
            <w:tcW w:w="6619" w:type="dxa"/>
          </w:tcPr>
          <w:p w14:paraId="14E246A2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funding may practices/members require/input?</w:t>
            </w:r>
          </w:p>
        </w:tc>
        <w:tc>
          <w:tcPr>
            <w:tcW w:w="1326" w:type="dxa"/>
          </w:tcPr>
          <w:p w14:paraId="47BC6D6C" w14:textId="5680901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4"/>
          </w:p>
        </w:tc>
        <w:tc>
          <w:tcPr>
            <w:tcW w:w="1208" w:type="dxa"/>
          </w:tcPr>
          <w:p w14:paraId="22BEA765" w14:textId="69E2F30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5"/>
          </w:p>
        </w:tc>
        <w:tc>
          <w:tcPr>
            <w:tcW w:w="1337" w:type="dxa"/>
            <w:shd w:val="clear" w:color="auto" w:fill="D9D9D9" w:themeFill="background1" w:themeFillShade="D9"/>
          </w:tcPr>
          <w:p w14:paraId="07289B65" w14:textId="4A62949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2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6"/>
          </w:p>
        </w:tc>
      </w:tr>
      <w:tr w:rsidR="00206AA8" w14:paraId="6D704B81" w14:textId="77777777" w:rsidTr="00206AA8">
        <w:trPr>
          <w:trHeight w:val="397"/>
        </w:trPr>
        <w:tc>
          <w:tcPr>
            <w:tcW w:w="6619" w:type="dxa"/>
          </w:tcPr>
          <w:p w14:paraId="56587C5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funding be transferred between practices, what for, when?</w:t>
            </w:r>
          </w:p>
        </w:tc>
        <w:tc>
          <w:tcPr>
            <w:tcW w:w="1326" w:type="dxa"/>
          </w:tcPr>
          <w:p w14:paraId="1BA80069" w14:textId="6F0747F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7"/>
          </w:p>
        </w:tc>
        <w:tc>
          <w:tcPr>
            <w:tcW w:w="1208" w:type="dxa"/>
          </w:tcPr>
          <w:p w14:paraId="172482F4" w14:textId="1EDEC4E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8"/>
          </w:p>
        </w:tc>
        <w:tc>
          <w:tcPr>
            <w:tcW w:w="1337" w:type="dxa"/>
            <w:shd w:val="clear" w:color="auto" w:fill="D9D9D9" w:themeFill="background1" w:themeFillShade="D9"/>
          </w:tcPr>
          <w:p w14:paraId="6EC09711" w14:textId="0C2F17B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2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19"/>
          </w:p>
        </w:tc>
      </w:tr>
      <w:tr w:rsidR="00206AA8" w14:paraId="7498D42E" w14:textId="77777777" w:rsidTr="00206AA8">
        <w:trPr>
          <w:trHeight w:val="397"/>
        </w:trPr>
        <w:tc>
          <w:tcPr>
            <w:tcW w:w="6619" w:type="dxa"/>
          </w:tcPr>
          <w:p w14:paraId="080D761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are profits/losses/liabilities apportioned?</w:t>
            </w:r>
          </w:p>
        </w:tc>
        <w:tc>
          <w:tcPr>
            <w:tcW w:w="1326" w:type="dxa"/>
          </w:tcPr>
          <w:p w14:paraId="077855A8" w14:textId="5449741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0"/>
          </w:p>
        </w:tc>
        <w:tc>
          <w:tcPr>
            <w:tcW w:w="1208" w:type="dxa"/>
          </w:tcPr>
          <w:p w14:paraId="2E7AC6D4" w14:textId="2EBB7D3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1"/>
          </w:p>
        </w:tc>
        <w:tc>
          <w:tcPr>
            <w:tcW w:w="1337" w:type="dxa"/>
            <w:shd w:val="clear" w:color="auto" w:fill="D9D9D9" w:themeFill="background1" w:themeFillShade="D9"/>
          </w:tcPr>
          <w:p w14:paraId="372A80B8" w14:textId="55E91F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2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2"/>
          </w:p>
        </w:tc>
      </w:tr>
      <w:tr w:rsidR="00206AA8" w14:paraId="7364308D" w14:textId="77777777" w:rsidTr="00206AA8">
        <w:trPr>
          <w:trHeight w:val="397"/>
        </w:trPr>
        <w:tc>
          <w:tcPr>
            <w:tcW w:w="6619" w:type="dxa"/>
          </w:tcPr>
          <w:p w14:paraId="2610D18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Banking arrangements and accountancy</w:t>
            </w:r>
          </w:p>
        </w:tc>
        <w:tc>
          <w:tcPr>
            <w:tcW w:w="1326" w:type="dxa"/>
          </w:tcPr>
          <w:p w14:paraId="6E43531A" w14:textId="041541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3"/>
          </w:p>
        </w:tc>
        <w:tc>
          <w:tcPr>
            <w:tcW w:w="1208" w:type="dxa"/>
          </w:tcPr>
          <w:p w14:paraId="27D80096" w14:textId="1A65DC8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4"/>
          </w:p>
        </w:tc>
        <w:tc>
          <w:tcPr>
            <w:tcW w:w="1337" w:type="dxa"/>
            <w:shd w:val="clear" w:color="auto" w:fill="D9D9D9" w:themeFill="background1" w:themeFillShade="D9"/>
          </w:tcPr>
          <w:p w14:paraId="249B42F3" w14:textId="2C60DFE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5"/>
          </w:p>
        </w:tc>
      </w:tr>
      <w:tr w:rsidR="00206AA8" w14:paraId="782A80E9" w14:textId="77777777" w:rsidTr="00206AA8">
        <w:trPr>
          <w:trHeight w:val="397"/>
        </w:trPr>
        <w:tc>
          <w:tcPr>
            <w:tcW w:w="6619" w:type="dxa"/>
          </w:tcPr>
          <w:p w14:paraId="65A78DF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How is income and expenses dealt with – what is the difference between a PCN and practice income/expense?</w:t>
            </w:r>
          </w:p>
        </w:tc>
        <w:tc>
          <w:tcPr>
            <w:tcW w:w="1326" w:type="dxa"/>
          </w:tcPr>
          <w:p w14:paraId="67FE9A4B" w14:textId="463566A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6"/>
          </w:p>
        </w:tc>
        <w:tc>
          <w:tcPr>
            <w:tcW w:w="1208" w:type="dxa"/>
          </w:tcPr>
          <w:p w14:paraId="2D720D5C" w14:textId="11F7A43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3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7"/>
          </w:p>
        </w:tc>
        <w:tc>
          <w:tcPr>
            <w:tcW w:w="1337" w:type="dxa"/>
            <w:shd w:val="clear" w:color="auto" w:fill="D9D9D9" w:themeFill="background1" w:themeFillShade="D9"/>
          </w:tcPr>
          <w:p w14:paraId="0B773B4C" w14:textId="5988AC4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3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8"/>
          </w:p>
        </w:tc>
      </w:tr>
      <w:tr w:rsidR="00206AA8" w14:paraId="0FE28709" w14:textId="77777777" w:rsidTr="00206AA8">
        <w:trPr>
          <w:trHeight w:val="397"/>
        </w:trPr>
        <w:tc>
          <w:tcPr>
            <w:tcW w:w="6619" w:type="dxa"/>
          </w:tcPr>
          <w:p w14:paraId="11A0749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Arrangements for cross-indemnities (if required)</w:t>
            </w:r>
          </w:p>
        </w:tc>
        <w:tc>
          <w:tcPr>
            <w:tcW w:w="1326" w:type="dxa"/>
          </w:tcPr>
          <w:p w14:paraId="53A587C4" w14:textId="50B1311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29"/>
          </w:p>
        </w:tc>
        <w:tc>
          <w:tcPr>
            <w:tcW w:w="1208" w:type="dxa"/>
          </w:tcPr>
          <w:p w14:paraId="10564BEA" w14:textId="5E6EFCA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3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0"/>
          </w:p>
        </w:tc>
        <w:tc>
          <w:tcPr>
            <w:tcW w:w="1337" w:type="dxa"/>
            <w:shd w:val="clear" w:color="auto" w:fill="D9D9D9" w:themeFill="background1" w:themeFillShade="D9"/>
          </w:tcPr>
          <w:p w14:paraId="59AAFE16" w14:textId="5AF42C2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3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1"/>
          </w:p>
        </w:tc>
      </w:tr>
      <w:tr w:rsidR="00206AA8" w14:paraId="641BDB46" w14:textId="77777777" w:rsidTr="00206AA8">
        <w:trPr>
          <w:trHeight w:val="397"/>
        </w:trPr>
        <w:tc>
          <w:tcPr>
            <w:tcW w:w="6619" w:type="dxa"/>
          </w:tcPr>
          <w:p w14:paraId="00630D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funding?</w:t>
            </w:r>
          </w:p>
        </w:tc>
        <w:tc>
          <w:tcPr>
            <w:tcW w:w="1326" w:type="dxa"/>
          </w:tcPr>
          <w:p w14:paraId="72FA9E6C" w14:textId="6E2C79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2"/>
          </w:p>
        </w:tc>
        <w:tc>
          <w:tcPr>
            <w:tcW w:w="1208" w:type="dxa"/>
          </w:tcPr>
          <w:p w14:paraId="139C785E" w14:textId="1714050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3"/>
          </w:p>
        </w:tc>
        <w:tc>
          <w:tcPr>
            <w:tcW w:w="1337" w:type="dxa"/>
            <w:shd w:val="clear" w:color="auto" w:fill="D9D9D9" w:themeFill="background1" w:themeFillShade="D9"/>
          </w:tcPr>
          <w:p w14:paraId="74C27BFF" w14:textId="54D4BB4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4"/>
          </w:p>
        </w:tc>
      </w:tr>
      <w:tr w:rsidR="00206AA8" w14:paraId="040D55DA" w14:textId="77777777" w:rsidTr="00206AA8">
        <w:trPr>
          <w:trHeight w:val="397"/>
        </w:trPr>
        <w:tc>
          <w:tcPr>
            <w:tcW w:w="6619" w:type="dxa"/>
          </w:tcPr>
          <w:p w14:paraId="1BB7ED2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7A122AD6" w14:textId="0C6C28A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5"/>
          </w:p>
        </w:tc>
        <w:tc>
          <w:tcPr>
            <w:tcW w:w="1208" w:type="dxa"/>
          </w:tcPr>
          <w:p w14:paraId="260257FE" w14:textId="3D2F07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6"/>
          </w:p>
        </w:tc>
        <w:tc>
          <w:tcPr>
            <w:tcW w:w="1337" w:type="dxa"/>
            <w:shd w:val="clear" w:color="auto" w:fill="D9D9D9" w:themeFill="background1" w:themeFillShade="D9"/>
          </w:tcPr>
          <w:p w14:paraId="42F675AD" w14:textId="51817F4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7"/>
          </w:p>
        </w:tc>
      </w:tr>
      <w:tr w:rsidR="00206AA8" w:rsidRPr="004E121B" w14:paraId="0FD8585D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EA3442C" w14:textId="77777777" w:rsidR="00206AA8" w:rsidRPr="004E121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Funding arrangements </w:t>
            </w:r>
            <w:r w:rsidRPr="004E121B">
              <w:rPr>
                <w:rFonts w:ascii="Calibri Light" w:hAnsi="Calibri Light" w:cs="Calibri Light"/>
                <w:b/>
              </w:rPr>
              <w:t>agreed</w:t>
            </w:r>
          </w:p>
        </w:tc>
        <w:tc>
          <w:tcPr>
            <w:tcW w:w="1337" w:type="dxa"/>
          </w:tcPr>
          <w:p w14:paraId="287AF366" w14:textId="645EFFC8" w:rsidR="00206AA8" w:rsidRPr="004E121B" w:rsidRDefault="00C73DA3" w:rsidP="00D55FA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8"/>
            <w:r>
              <w:rPr>
                <w:rFonts w:ascii="Calibri Light" w:hAnsi="Calibri Light" w:cs="Calibri Light"/>
                <w:b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  <w:b/>
              </w:rPr>
            </w:r>
            <w:r w:rsidR="00EF3A98">
              <w:rPr>
                <w:rFonts w:ascii="Calibri Light" w:hAnsi="Calibri Light" w:cs="Calibri Light"/>
                <w:b/>
              </w:rPr>
              <w:fldChar w:fldCharType="separate"/>
            </w:r>
            <w:r>
              <w:rPr>
                <w:rFonts w:ascii="Calibri Light" w:hAnsi="Calibri Light" w:cs="Calibri Light"/>
                <w:b/>
              </w:rPr>
              <w:fldChar w:fldCharType="end"/>
            </w:r>
            <w:bookmarkEnd w:id="138"/>
          </w:p>
        </w:tc>
      </w:tr>
    </w:tbl>
    <w:p w14:paraId="79C2A61F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381FE5B4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3B6BF843" w14:textId="77777777" w:rsidR="00206AA8" w:rsidRPr="004A0692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4A0692">
              <w:rPr>
                <w:rFonts w:ascii="Calibri Light" w:hAnsi="Calibri Light" w:cs="Calibri Light"/>
                <w:b/>
              </w:rPr>
              <w:t xml:space="preserve">Workforce arrangements (for schedule 5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4A0692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4A0692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D97CBA9" w14:textId="77777777" w:rsidTr="00206AA8">
        <w:trPr>
          <w:trHeight w:val="397"/>
        </w:trPr>
        <w:tc>
          <w:tcPr>
            <w:tcW w:w="6619" w:type="dxa"/>
          </w:tcPr>
          <w:p w14:paraId="3ABBE92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workforce are we eligible for?</w:t>
            </w:r>
          </w:p>
        </w:tc>
        <w:tc>
          <w:tcPr>
            <w:tcW w:w="1326" w:type="dxa"/>
          </w:tcPr>
          <w:p w14:paraId="55ED6BCB" w14:textId="173708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39"/>
          </w:p>
        </w:tc>
        <w:tc>
          <w:tcPr>
            <w:tcW w:w="1208" w:type="dxa"/>
          </w:tcPr>
          <w:p w14:paraId="104D1BAC" w14:textId="007F6B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6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0"/>
          </w:p>
        </w:tc>
        <w:tc>
          <w:tcPr>
            <w:tcW w:w="1337" w:type="dxa"/>
            <w:shd w:val="clear" w:color="auto" w:fill="D9D9D9" w:themeFill="background1" w:themeFillShade="D9"/>
          </w:tcPr>
          <w:p w14:paraId="792B4F8D" w14:textId="7F198B8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9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1"/>
          </w:p>
        </w:tc>
      </w:tr>
      <w:tr w:rsidR="00206AA8" w14:paraId="7886C499" w14:textId="77777777" w:rsidTr="00206AA8">
        <w:trPr>
          <w:trHeight w:val="397"/>
        </w:trPr>
        <w:tc>
          <w:tcPr>
            <w:tcW w:w="6619" w:type="dxa"/>
          </w:tcPr>
          <w:p w14:paraId="136CDA8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Do we already have a </w:t>
            </w:r>
            <w:r w:rsidR="004A0692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 xml:space="preserve">linical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harmacist on the national scheme?</w:t>
            </w:r>
          </w:p>
        </w:tc>
        <w:tc>
          <w:tcPr>
            <w:tcW w:w="1326" w:type="dxa"/>
          </w:tcPr>
          <w:p w14:paraId="520929FD" w14:textId="3A7FCF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4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2"/>
          </w:p>
        </w:tc>
        <w:tc>
          <w:tcPr>
            <w:tcW w:w="1208" w:type="dxa"/>
          </w:tcPr>
          <w:p w14:paraId="449CB5C9" w14:textId="09B3FE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6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3"/>
          </w:p>
        </w:tc>
        <w:tc>
          <w:tcPr>
            <w:tcW w:w="1337" w:type="dxa"/>
            <w:shd w:val="clear" w:color="auto" w:fill="D9D9D9" w:themeFill="background1" w:themeFillShade="D9"/>
          </w:tcPr>
          <w:p w14:paraId="4AF6C8EB" w14:textId="4F26A74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9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4"/>
          </w:p>
        </w:tc>
      </w:tr>
      <w:tr w:rsidR="00206AA8" w14:paraId="7E1D6E2E" w14:textId="77777777" w:rsidTr="00206AA8">
        <w:trPr>
          <w:trHeight w:val="397"/>
        </w:trPr>
        <w:tc>
          <w:tcPr>
            <w:tcW w:w="6619" w:type="dxa"/>
          </w:tcPr>
          <w:p w14:paraId="65310AA1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the additional workforce be employed (refer to BMA’s PCN Handbook)?</w:t>
            </w:r>
          </w:p>
        </w:tc>
        <w:tc>
          <w:tcPr>
            <w:tcW w:w="1326" w:type="dxa"/>
          </w:tcPr>
          <w:p w14:paraId="2571B5CE" w14:textId="537D21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4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5"/>
          </w:p>
        </w:tc>
        <w:tc>
          <w:tcPr>
            <w:tcW w:w="1208" w:type="dxa"/>
          </w:tcPr>
          <w:p w14:paraId="16586838" w14:textId="6C57DC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6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6"/>
          </w:p>
        </w:tc>
        <w:tc>
          <w:tcPr>
            <w:tcW w:w="1337" w:type="dxa"/>
            <w:shd w:val="clear" w:color="auto" w:fill="D9D9D9" w:themeFill="background1" w:themeFillShade="D9"/>
          </w:tcPr>
          <w:p w14:paraId="58A2F1A7" w14:textId="7CDBD03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9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7"/>
          </w:p>
        </w:tc>
      </w:tr>
      <w:tr w:rsidR="00206AA8" w14:paraId="3A4678B8" w14:textId="77777777" w:rsidTr="00206AA8">
        <w:trPr>
          <w:trHeight w:val="397"/>
        </w:trPr>
        <w:tc>
          <w:tcPr>
            <w:tcW w:w="6619" w:type="dxa"/>
          </w:tcPr>
          <w:p w14:paraId="4A18C4B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Which policies and procedures will be used when the additional workforce is deployed?</w:t>
            </w:r>
          </w:p>
        </w:tc>
        <w:tc>
          <w:tcPr>
            <w:tcW w:w="1326" w:type="dxa"/>
          </w:tcPr>
          <w:p w14:paraId="33403B09" w14:textId="6A64E6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4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8"/>
          </w:p>
        </w:tc>
        <w:tc>
          <w:tcPr>
            <w:tcW w:w="1208" w:type="dxa"/>
          </w:tcPr>
          <w:p w14:paraId="4225A0D6" w14:textId="570C0E5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6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49"/>
          </w:p>
        </w:tc>
        <w:tc>
          <w:tcPr>
            <w:tcW w:w="1337" w:type="dxa"/>
            <w:shd w:val="clear" w:color="auto" w:fill="D9D9D9" w:themeFill="background1" w:themeFillShade="D9"/>
          </w:tcPr>
          <w:p w14:paraId="3898000B" w14:textId="3BE55F4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9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0"/>
          </w:p>
        </w:tc>
      </w:tr>
      <w:tr w:rsidR="00206AA8" w14:paraId="7202A202" w14:textId="77777777" w:rsidTr="00206AA8">
        <w:trPr>
          <w:trHeight w:val="397"/>
        </w:trPr>
        <w:tc>
          <w:tcPr>
            <w:tcW w:w="6619" w:type="dxa"/>
          </w:tcPr>
          <w:p w14:paraId="3C91F2B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implications does deployment have (VAT, employment liabilities, pensions etc)?</w:t>
            </w:r>
          </w:p>
        </w:tc>
        <w:tc>
          <w:tcPr>
            <w:tcW w:w="1326" w:type="dxa"/>
          </w:tcPr>
          <w:p w14:paraId="46189E49" w14:textId="180ECCE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4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1"/>
          </w:p>
        </w:tc>
        <w:tc>
          <w:tcPr>
            <w:tcW w:w="1208" w:type="dxa"/>
          </w:tcPr>
          <w:p w14:paraId="397D2785" w14:textId="37BFE2E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6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2"/>
          </w:p>
        </w:tc>
        <w:tc>
          <w:tcPr>
            <w:tcW w:w="1337" w:type="dxa"/>
            <w:shd w:val="clear" w:color="auto" w:fill="D9D9D9" w:themeFill="background1" w:themeFillShade="D9"/>
          </w:tcPr>
          <w:p w14:paraId="1161DA5B" w14:textId="281BBC7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20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3"/>
          </w:p>
        </w:tc>
      </w:tr>
      <w:tr w:rsidR="00206AA8" w14:paraId="0A807470" w14:textId="77777777" w:rsidTr="00206AA8">
        <w:trPr>
          <w:trHeight w:val="397"/>
        </w:trPr>
        <w:tc>
          <w:tcPr>
            <w:tcW w:w="6619" w:type="dxa"/>
          </w:tcPr>
          <w:p w14:paraId="6A0E1578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the additional workforce be advertised/appointed?</w:t>
            </w:r>
          </w:p>
        </w:tc>
        <w:tc>
          <w:tcPr>
            <w:tcW w:w="1326" w:type="dxa"/>
          </w:tcPr>
          <w:p w14:paraId="395A886B" w14:textId="3CEC820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4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4"/>
          </w:p>
        </w:tc>
        <w:tc>
          <w:tcPr>
            <w:tcW w:w="1208" w:type="dxa"/>
          </w:tcPr>
          <w:p w14:paraId="613032F5" w14:textId="040BBB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6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5"/>
          </w:p>
        </w:tc>
        <w:tc>
          <w:tcPr>
            <w:tcW w:w="1337" w:type="dxa"/>
            <w:shd w:val="clear" w:color="auto" w:fill="D9D9D9" w:themeFill="background1" w:themeFillShade="D9"/>
          </w:tcPr>
          <w:p w14:paraId="111FC2CA" w14:textId="4E6842F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0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6"/>
          </w:p>
        </w:tc>
      </w:tr>
      <w:tr w:rsidR="00206AA8" w14:paraId="251B0B5E" w14:textId="77777777" w:rsidTr="00206AA8">
        <w:trPr>
          <w:trHeight w:val="397"/>
        </w:trPr>
        <w:tc>
          <w:tcPr>
            <w:tcW w:w="6619" w:type="dxa"/>
          </w:tcPr>
          <w:p w14:paraId="7CFF90E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services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deliver?</w:t>
            </w:r>
          </w:p>
        </w:tc>
        <w:tc>
          <w:tcPr>
            <w:tcW w:w="1326" w:type="dxa"/>
          </w:tcPr>
          <w:p w14:paraId="7365D74F" w14:textId="78DFBD7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4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7"/>
          </w:p>
        </w:tc>
        <w:tc>
          <w:tcPr>
            <w:tcW w:w="1208" w:type="dxa"/>
          </w:tcPr>
          <w:p w14:paraId="2501EE4F" w14:textId="35F056A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6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8"/>
          </w:p>
        </w:tc>
        <w:tc>
          <w:tcPr>
            <w:tcW w:w="1337" w:type="dxa"/>
            <w:shd w:val="clear" w:color="auto" w:fill="D9D9D9" w:themeFill="background1" w:themeFillShade="D9"/>
          </w:tcPr>
          <w:p w14:paraId="562002DF" w14:textId="7A32D66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0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59"/>
          </w:p>
        </w:tc>
      </w:tr>
      <w:tr w:rsidR="00206AA8" w14:paraId="5763A233" w14:textId="77777777" w:rsidTr="00206AA8">
        <w:trPr>
          <w:trHeight w:val="397"/>
        </w:trPr>
        <w:tc>
          <w:tcPr>
            <w:tcW w:w="6619" w:type="dxa"/>
          </w:tcPr>
          <w:p w14:paraId="198FCD4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is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job description?</w:t>
            </w:r>
          </w:p>
        </w:tc>
        <w:tc>
          <w:tcPr>
            <w:tcW w:w="1326" w:type="dxa"/>
          </w:tcPr>
          <w:p w14:paraId="3CC2ABC7" w14:textId="0E9545B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4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0"/>
          </w:p>
        </w:tc>
        <w:tc>
          <w:tcPr>
            <w:tcW w:w="1208" w:type="dxa"/>
          </w:tcPr>
          <w:p w14:paraId="1344D7B9" w14:textId="2E11C4E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6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1"/>
          </w:p>
        </w:tc>
        <w:tc>
          <w:tcPr>
            <w:tcW w:w="1337" w:type="dxa"/>
            <w:shd w:val="clear" w:color="auto" w:fill="D9D9D9" w:themeFill="background1" w:themeFillShade="D9"/>
          </w:tcPr>
          <w:p w14:paraId="5314934C" w14:textId="1868D13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20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2"/>
          </w:p>
        </w:tc>
      </w:tr>
      <w:tr w:rsidR="00206AA8" w14:paraId="6E8DD059" w14:textId="77777777" w:rsidTr="00206AA8">
        <w:trPr>
          <w:trHeight w:val="397"/>
        </w:trPr>
        <w:tc>
          <w:tcPr>
            <w:tcW w:w="6619" w:type="dxa"/>
          </w:tcPr>
          <w:p w14:paraId="24526555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deliver services?</w:t>
            </w:r>
          </w:p>
        </w:tc>
        <w:tc>
          <w:tcPr>
            <w:tcW w:w="1326" w:type="dxa"/>
          </w:tcPr>
          <w:p w14:paraId="08062973" w14:textId="3D5CC73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4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3"/>
          </w:p>
        </w:tc>
        <w:tc>
          <w:tcPr>
            <w:tcW w:w="1208" w:type="dxa"/>
          </w:tcPr>
          <w:p w14:paraId="6F70E3C3" w14:textId="5F186E1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6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4"/>
          </w:p>
        </w:tc>
        <w:tc>
          <w:tcPr>
            <w:tcW w:w="1337" w:type="dxa"/>
            <w:shd w:val="clear" w:color="auto" w:fill="D9D9D9" w:themeFill="background1" w:themeFillShade="D9"/>
          </w:tcPr>
          <w:p w14:paraId="58DE9883" w14:textId="07E4231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9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5"/>
          </w:p>
        </w:tc>
      </w:tr>
      <w:tr w:rsidR="00206AA8" w14:paraId="5344BBBA" w14:textId="77777777" w:rsidTr="00206AA8">
        <w:trPr>
          <w:trHeight w:val="397"/>
        </w:trPr>
        <w:tc>
          <w:tcPr>
            <w:tcW w:w="6619" w:type="dxa"/>
          </w:tcPr>
          <w:p w14:paraId="517EE2B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clinical pharmacist</w:t>
            </w:r>
            <w:r>
              <w:rPr>
                <w:rFonts w:ascii="Calibri Light" w:hAnsi="Calibri Light" w:cs="Calibri Light"/>
              </w:rPr>
              <w:t xml:space="preserve"> be deployed across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0BCC4E0A" w14:textId="6E31A4C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4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6"/>
          </w:p>
        </w:tc>
        <w:tc>
          <w:tcPr>
            <w:tcW w:w="1208" w:type="dxa"/>
          </w:tcPr>
          <w:p w14:paraId="37DA9B04" w14:textId="2E78E12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7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7"/>
          </w:p>
        </w:tc>
        <w:tc>
          <w:tcPr>
            <w:tcW w:w="1337" w:type="dxa"/>
            <w:shd w:val="clear" w:color="auto" w:fill="D9D9D9" w:themeFill="background1" w:themeFillShade="D9"/>
          </w:tcPr>
          <w:p w14:paraId="5879C9EF" w14:textId="733E30B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9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8"/>
          </w:p>
        </w:tc>
      </w:tr>
      <w:tr w:rsidR="00206AA8" w14:paraId="7CCF8152" w14:textId="77777777" w:rsidTr="00206AA8">
        <w:trPr>
          <w:trHeight w:val="397"/>
        </w:trPr>
        <w:tc>
          <w:tcPr>
            <w:tcW w:w="6619" w:type="dxa"/>
          </w:tcPr>
          <w:p w14:paraId="0EE2A99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services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deliver?</w:t>
            </w:r>
          </w:p>
        </w:tc>
        <w:tc>
          <w:tcPr>
            <w:tcW w:w="1326" w:type="dxa"/>
          </w:tcPr>
          <w:p w14:paraId="289193C0" w14:textId="76FDAB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5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69"/>
          </w:p>
        </w:tc>
        <w:tc>
          <w:tcPr>
            <w:tcW w:w="1208" w:type="dxa"/>
          </w:tcPr>
          <w:p w14:paraId="73DDEA90" w14:textId="3F4E740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7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0"/>
          </w:p>
        </w:tc>
        <w:tc>
          <w:tcPr>
            <w:tcW w:w="1337" w:type="dxa"/>
            <w:shd w:val="clear" w:color="auto" w:fill="D9D9D9" w:themeFill="background1" w:themeFillShade="D9"/>
          </w:tcPr>
          <w:p w14:paraId="237C90E6" w14:textId="3C7B880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9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1"/>
          </w:p>
        </w:tc>
      </w:tr>
      <w:tr w:rsidR="00206AA8" w14:paraId="37614FF5" w14:textId="77777777" w:rsidTr="00206AA8">
        <w:trPr>
          <w:trHeight w:val="397"/>
        </w:trPr>
        <w:tc>
          <w:tcPr>
            <w:tcW w:w="6619" w:type="dxa"/>
          </w:tcPr>
          <w:p w14:paraId="3FA128B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What is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job description?</w:t>
            </w:r>
          </w:p>
        </w:tc>
        <w:tc>
          <w:tcPr>
            <w:tcW w:w="1326" w:type="dxa"/>
          </w:tcPr>
          <w:p w14:paraId="24A3CD1F" w14:textId="197228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4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2"/>
          </w:p>
        </w:tc>
        <w:tc>
          <w:tcPr>
            <w:tcW w:w="1208" w:type="dxa"/>
          </w:tcPr>
          <w:p w14:paraId="3B00F388" w14:textId="5CE0D24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7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3"/>
          </w:p>
        </w:tc>
        <w:tc>
          <w:tcPr>
            <w:tcW w:w="1337" w:type="dxa"/>
            <w:shd w:val="clear" w:color="auto" w:fill="D9D9D9" w:themeFill="background1" w:themeFillShade="D9"/>
          </w:tcPr>
          <w:p w14:paraId="2E8B7702" w14:textId="2F5974F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9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4"/>
          </w:p>
        </w:tc>
      </w:tr>
      <w:tr w:rsidR="00206AA8" w14:paraId="51D8593B" w14:textId="77777777" w:rsidTr="00206AA8">
        <w:trPr>
          <w:trHeight w:val="397"/>
        </w:trPr>
        <w:tc>
          <w:tcPr>
            <w:tcW w:w="6619" w:type="dxa"/>
          </w:tcPr>
          <w:p w14:paraId="2B4547B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rescriber deliver services?</w:t>
            </w:r>
          </w:p>
        </w:tc>
        <w:tc>
          <w:tcPr>
            <w:tcW w:w="1326" w:type="dxa"/>
          </w:tcPr>
          <w:p w14:paraId="1BDE006B" w14:textId="1E0949A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5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5"/>
          </w:p>
        </w:tc>
        <w:tc>
          <w:tcPr>
            <w:tcW w:w="1208" w:type="dxa"/>
          </w:tcPr>
          <w:p w14:paraId="2EC2CBC9" w14:textId="2A7ABA4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7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6"/>
          </w:p>
        </w:tc>
        <w:tc>
          <w:tcPr>
            <w:tcW w:w="1337" w:type="dxa"/>
            <w:shd w:val="clear" w:color="auto" w:fill="D9D9D9" w:themeFill="background1" w:themeFillShade="D9"/>
          </w:tcPr>
          <w:p w14:paraId="0210995E" w14:textId="15E935B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9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7"/>
          </w:p>
        </w:tc>
      </w:tr>
      <w:tr w:rsidR="00206AA8" w14:paraId="10AA6C1E" w14:textId="77777777" w:rsidTr="00206AA8">
        <w:trPr>
          <w:trHeight w:val="397"/>
        </w:trPr>
        <w:tc>
          <w:tcPr>
            <w:tcW w:w="6619" w:type="dxa"/>
          </w:tcPr>
          <w:p w14:paraId="73E3FB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How will the </w:t>
            </w:r>
            <w:r w:rsidR="004A0692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ocial </w:t>
            </w:r>
            <w:r w:rsidR="004A0692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 xml:space="preserve">rescriber be deployed across the </w:t>
            </w:r>
            <w:r w:rsidR="004A0692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0C254761" w14:textId="6F78788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5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8"/>
          </w:p>
        </w:tc>
        <w:tc>
          <w:tcPr>
            <w:tcW w:w="1208" w:type="dxa"/>
          </w:tcPr>
          <w:p w14:paraId="0D2FFE6D" w14:textId="66176F6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7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79"/>
          </w:p>
        </w:tc>
        <w:tc>
          <w:tcPr>
            <w:tcW w:w="1337" w:type="dxa"/>
            <w:shd w:val="clear" w:color="auto" w:fill="D9D9D9" w:themeFill="background1" w:themeFillShade="D9"/>
          </w:tcPr>
          <w:p w14:paraId="05405931" w14:textId="275BA7F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8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0"/>
          </w:p>
        </w:tc>
      </w:tr>
      <w:tr w:rsidR="00206AA8" w14:paraId="7E73CFC9" w14:textId="77777777" w:rsidTr="00206AA8">
        <w:trPr>
          <w:trHeight w:val="397"/>
        </w:trPr>
        <w:tc>
          <w:tcPr>
            <w:tcW w:w="6619" w:type="dxa"/>
          </w:tcPr>
          <w:p w14:paraId="7502810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additional workforce is available from other members?</w:t>
            </w:r>
          </w:p>
        </w:tc>
        <w:tc>
          <w:tcPr>
            <w:tcW w:w="1326" w:type="dxa"/>
          </w:tcPr>
          <w:p w14:paraId="7C1CEA57" w14:textId="49ACC9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5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1"/>
          </w:p>
        </w:tc>
        <w:tc>
          <w:tcPr>
            <w:tcW w:w="1208" w:type="dxa"/>
          </w:tcPr>
          <w:p w14:paraId="7C571518" w14:textId="7D8B0A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7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2"/>
          </w:p>
        </w:tc>
        <w:tc>
          <w:tcPr>
            <w:tcW w:w="1337" w:type="dxa"/>
            <w:shd w:val="clear" w:color="auto" w:fill="D9D9D9" w:themeFill="background1" w:themeFillShade="D9"/>
          </w:tcPr>
          <w:p w14:paraId="33D145E9" w14:textId="203592A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8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3"/>
          </w:p>
        </w:tc>
      </w:tr>
      <w:tr w:rsidR="00206AA8" w14:paraId="1DE46C52" w14:textId="77777777" w:rsidTr="00206AA8">
        <w:trPr>
          <w:trHeight w:val="397"/>
        </w:trPr>
        <w:tc>
          <w:tcPr>
            <w:tcW w:w="6619" w:type="dxa"/>
          </w:tcPr>
          <w:p w14:paraId="3BF7518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that additional workforce deliver?</w:t>
            </w:r>
          </w:p>
        </w:tc>
        <w:tc>
          <w:tcPr>
            <w:tcW w:w="1326" w:type="dxa"/>
          </w:tcPr>
          <w:p w14:paraId="1A0047B2" w14:textId="787BFC9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5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4"/>
          </w:p>
        </w:tc>
        <w:tc>
          <w:tcPr>
            <w:tcW w:w="1208" w:type="dxa"/>
          </w:tcPr>
          <w:p w14:paraId="17CB375B" w14:textId="3DB9120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7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5"/>
          </w:p>
        </w:tc>
        <w:tc>
          <w:tcPr>
            <w:tcW w:w="1337" w:type="dxa"/>
            <w:shd w:val="clear" w:color="auto" w:fill="D9D9D9" w:themeFill="background1" w:themeFillShade="D9"/>
          </w:tcPr>
          <w:p w14:paraId="6A1760AB" w14:textId="34F0A36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8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6"/>
          </w:p>
        </w:tc>
      </w:tr>
      <w:tr w:rsidR="00206AA8" w14:paraId="20E5EDD4" w14:textId="77777777" w:rsidTr="00206AA8">
        <w:trPr>
          <w:trHeight w:val="397"/>
        </w:trPr>
        <w:tc>
          <w:tcPr>
            <w:tcW w:w="6619" w:type="dxa"/>
          </w:tcPr>
          <w:p w14:paraId="5F1C445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that additional workforce deliver services?</w:t>
            </w:r>
          </w:p>
        </w:tc>
        <w:tc>
          <w:tcPr>
            <w:tcW w:w="1326" w:type="dxa"/>
          </w:tcPr>
          <w:p w14:paraId="5A77243C" w14:textId="08722F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5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7"/>
          </w:p>
        </w:tc>
        <w:tc>
          <w:tcPr>
            <w:tcW w:w="1208" w:type="dxa"/>
          </w:tcPr>
          <w:p w14:paraId="27B5EF16" w14:textId="2AA930A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7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8"/>
          </w:p>
        </w:tc>
        <w:tc>
          <w:tcPr>
            <w:tcW w:w="1337" w:type="dxa"/>
            <w:shd w:val="clear" w:color="auto" w:fill="D9D9D9" w:themeFill="background1" w:themeFillShade="D9"/>
          </w:tcPr>
          <w:p w14:paraId="09A1D7F1" w14:textId="2F43DD8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8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89"/>
          </w:p>
        </w:tc>
      </w:tr>
      <w:tr w:rsidR="00206AA8" w14:paraId="6FA1C8A2" w14:textId="77777777" w:rsidTr="00206AA8">
        <w:trPr>
          <w:trHeight w:val="397"/>
        </w:trPr>
        <w:tc>
          <w:tcPr>
            <w:tcW w:w="6619" w:type="dxa"/>
          </w:tcPr>
          <w:p w14:paraId="2FE1971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does the member get in return for their additional workforce?</w:t>
            </w:r>
          </w:p>
          <w:p w14:paraId="7C6EF6B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(amend other schedules as appropriate)</w:t>
            </w:r>
          </w:p>
        </w:tc>
        <w:tc>
          <w:tcPr>
            <w:tcW w:w="1326" w:type="dxa"/>
          </w:tcPr>
          <w:p w14:paraId="47FCD49A" w14:textId="36FE984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5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0"/>
          </w:p>
        </w:tc>
        <w:tc>
          <w:tcPr>
            <w:tcW w:w="1208" w:type="dxa"/>
          </w:tcPr>
          <w:p w14:paraId="49750245" w14:textId="2989A84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7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1"/>
          </w:p>
        </w:tc>
        <w:tc>
          <w:tcPr>
            <w:tcW w:w="1337" w:type="dxa"/>
            <w:shd w:val="clear" w:color="auto" w:fill="D9D9D9" w:themeFill="background1" w:themeFillShade="D9"/>
          </w:tcPr>
          <w:p w14:paraId="28E4E13E" w14:textId="06508BC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8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2"/>
          </w:p>
        </w:tc>
      </w:tr>
      <w:tr w:rsidR="00206AA8" w14:paraId="0E1DA4FB" w14:textId="77777777" w:rsidTr="00206AA8">
        <w:trPr>
          <w:trHeight w:val="397"/>
        </w:trPr>
        <w:tc>
          <w:tcPr>
            <w:tcW w:w="6619" w:type="dxa"/>
          </w:tcPr>
          <w:p w14:paraId="2C9AE923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 w:rsidRPr="00EB720C">
              <w:rPr>
                <w:rFonts w:ascii="Calibri Light" w:hAnsi="Calibri Light" w:cs="Calibri Light"/>
              </w:rPr>
              <w:t>Although not a requirement, does the existing practice workforce need to be reorganised?</w:t>
            </w:r>
          </w:p>
        </w:tc>
        <w:tc>
          <w:tcPr>
            <w:tcW w:w="1326" w:type="dxa"/>
          </w:tcPr>
          <w:p w14:paraId="4DEEA7F9" w14:textId="797DD0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5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3"/>
          </w:p>
        </w:tc>
        <w:tc>
          <w:tcPr>
            <w:tcW w:w="1208" w:type="dxa"/>
          </w:tcPr>
          <w:p w14:paraId="57AEE781" w14:textId="3EDF25A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7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4"/>
          </w:p>
        </w:tc>
        <w:tc>
          <w:tcPr>
            <w:tcW w:w="1337" w:type="dxa"/>
            <w:shd w:val="clear" w:color="auto" w:fill="D9D9D9" w:themeFill="background1" w:themeFillShade="D9"/>
          </w:tcPr>
          <w:p w14:paraId="6BF416DA" w14:textId="28905D1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8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5"/>
          </w:p>
        </w:tc>
      </w:tr>
      <w:tr w:rsidR="00206AA8" w14:paraId="10FB44F5" w14:textId="77777777" w:rsidTr="00206AA8">
        <w:trPr>
          <w:trHeight w:val="397"/>
        </w:trPr>
        <w:tc>
          <w:tcPr>
            <w:tcW w:w="6619" w:type="dxa"/>
          </w:tcPr>
          <w:p w14:paraId="224EE75C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 w:rsidRPr="00EB720C">
              <w:rPr>
                <w:rFonts w:ascii="Calibri Light" w:hAnsi="Calibri Light" w:cs="Calibri Light"/>
              </w:rPr>
              <w:t>How will staff be handled in the event of a practice leaving the network or the network agreement being dissolved (</w:t>
            </w:r>
            <w:proofErr w:type="spellStart"/>
            <w:r w:rsidRPr="00EB720C">
              <w:rPr>
                <w:rFonts w:ascii="Calibri Light" w:hAnsi="Calibri Light" w:cs="Calibri Light"/>
              </w:rPr>
              <w:t>eg</w:t>
            </w:r>
            <w:proofErr w:type="spellEnd"/>
            <w:r w:rsidRPr="00EB720C">
              <w:rPr>
                <w:rFonts w:ascii="Calibri Light" w:hAnsi="Calibri Light" w:cs="Calibri Light"/>
              </w:rPr>
              <w:t xml:space="preserve"> TUPE, redundancies)</w:t>
            </w:r>
          </w:p>
        </w:tc>
        <w:tc>
          <w:tcPr>
            <w:tcW w:w="1326" w:type="dxa"/>
          </w:tcPr>
          <w:p w14:paraId="480E7469" w14:textId="64A353B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5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6"/>
          </w:p>
        </w:tc>
        <w:tc>
          <w:tcPr>
            <w:tcW w:w="1208" w:type="dxa"/>
          </w:tcPr>
          <w:p w14:paraId="6D94BEA0" w14:textId="7BC1D72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8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7"/>
          </w:p>
        </w:tc>
        <w:tc>
          <w:tcPr>
            <w:tcW w:w="1337" w:type="dxa"/>
            <w:shd w:val="clear" w:color="auto" w:fill="D9D9D9" w:themeFill="background1" w:themeFillShade="D9"/>
          </w:tcPr>
          <w:p w14:paraId="7E620232" w14:textId="36A9AD7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8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8"/>
          </w:p>
        </w:tc>
      </w:tr>
      <w:tr w:rsidR="00206AA8" w14:paraId="4AF4EBAE" w14:textId="77777777" w:rsidTr="00206AA8">
        <w:trPr>
          <w:trHeight w:val="397"/>
        </w:trPr>
        <w:tc>
          <w:tcPr>
            <w:tcW w:w="6619" w:type="dxa"/>
          </w:tcPr>
          <w:p w14:paraId="12912A2C" w14:textId="77777777" w:rsidR="00206AA8" w:rsidRPr="00EB720C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workforce?</w:t>
            </w:r>
          </w:p>
        </w:tc>
        <w:tc>
          <w:tcPr>
            <w:tcW w:w="1326" w:type="dxa"/>
          </w:tcPr>
          <w:p w14:paraId="660B922E" w14:textId="1E73E43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5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199"/>
          </w:p>
        </w:tc>
        <w:tc>
          <w:tcPr>
            <w:tcW w:w="1208" w:type="dxa"/>
          </w:tcPr>
          <w:p w14:paraId="64F3D164" w14:textId="532C84B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8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0"/>
          </w:p>
        </w:tc>
        <w:tc>
          <w:tcPr>
            <w:tcW w:w="1337" w:type="dxa"/>
            <w:shd w:val="clear" w:color="auto" w:fill="D9D9D9" w:themeFill="background1" w:themeFillShade="D9"/>
          </w:tcPr>
          <w:p w14:paraId="78B4CBA2" w14:textId="6A04C1D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8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1"/>
          </w:p>
        </w:tc>
      </w:tr>
      <w:tr w:rsidR="00206AA8" w14:paraId="582DB044" w14:textId="77777777" w:rsidTr="00206AA8">
        <w:trPr>
          <w:trHeight w:val="397"/>
        </w:trPr>
        <w:tc>
          <w:tcPr>
            <w:tcW w:w="6619" w:type="dxa"/>
          </w:tcPr>
          <w:p w14:paraId="3102465B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lastRenderedPageBreak/>
              <w:t>(add additional considerations here…)</w:t>
            </w:r>
          </w:p>
        </w:tc>
        <w:tc>
          <w:tcPr>
            <w:tcW w:w="1326" w:type="dxa"/>
          </w:tcPr>
          <w:p w14:paraId="3F51EA39" w14:textId="7F91FC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0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2"/>
          </w:p>
        </w:tc>
        <w:tc>
          <w:tcPr>
            <w:tcW w:w="1208" w:type="dxa"/>
          </w:tcPr>
          <w:p w14:paraId="44936C64" w14:textId="79CB2B3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0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3"/>
          </w:p>
        </w:tc>
        <w:tc>
          <w:tcPr>
            <w:tcW w:w="1337" w:type="dxa"/>
            <w:shd w:val="clear" w:color="auto" w:fill="D9D9D9" w:themeFill="background1" w:themeFillShade="D9"/>
          </w:tcPr>
          <w:p w14:paraId="66B21071" w14:textId="6F55CF1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0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4"/>
          </w:p>
        </w:tc>
      </w:tr>
      <w:tr w:rsidR="00206AA8" w14:paraId="67711764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6BD00C26" w14:textId="77777777" w:rsidR="00206AA8" w:rsidRPr="00FC6D0F" w:rsidRDefault="00206AA8" w:rsidP="00F62334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Workforce arrangements</w:t>
            </w:r>
            <w:r w:rsidRPr="00FC6D0F">
              <w:rPr>
                <w:rFonts w:ascii="Calibri Light" w:hAnsi="Calibri Light" w:cs="Calibri Light"/>
                <w:b/>
              </w:rPr>
              <w:t xml:space="preserve"> agreed</w:t>
            </w:r>
          </w:p>
        </w:tc>
        <w:tc>
          <w:tcPr>
            <w:tcW w:w="1337" w:type="dxa"/>
          </w:tcPr>
          <w:p w14:paraId="276EF9C7" w14:textId="49D9F4A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0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5"/>
          </w:p>
        </w:tc>
      </w:tr>
    </w:tbl>
    <w:p w14:paraId="789B37D5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778AB6F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75B9E4C8" w14:textId="77777777" w:rsidR="00206AA8" w:rsidRPr="00206AA8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206AA8">
              <w:rPr>
                <w:rFonts w:ascii="Calibri Light" w:hAnsi="Calibri Light" w:cs="Calibri Light"/>
                <w:b/>
              </w:rPr>
              <w:t xml:space="preserve">Insolvency events (for schedule 6 of the </w:t>
            </w:r>
            <w:r w:rsidR="004A0692">
              <w:rPr>
                <w:rFonts w:ascii="Calibri Light" w:hAnsi="Calibri Light" w:cs="Calibri Light"/>
                <w:b/>
              </w:rPr>
              <w:t>n</w:t>
            </w:r>
            <w:r w:rsidRPr="00206AA8">
              <w:rPr>
                <w:rFonts w:ascii="Calibri Light" w:hAnsi="Calibri Light" w:cs="Calibri Light"/>
                <w:b/>
              </w:rPr>
              <w:t xml:space="preserve">etwork </w:t>
            </w:r>
            <w:r w:rsidR="004A0692">
              <w:rPr>
                <w:rFonts w:ascii="Calibri Light" w:hAnsi="Calibri Light" w:cs="Calibri Light"/>
                <w:b/>
              </w:rPr>
              <w:t>a</w:t>
            </w:r>
            <w:r w:rsidRPr="00206AA8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061E03A5" w14:textId="77777777" w:rsidTr="00206AA8">
        <w:trPr>
          <w:trHeight w:val="397"/>
        </w:trPr>
        <w:tc>
          <w:tcPr>
            <w:tcW w:w="6619" w:type="dxa"/>
          </w:tcPr>
          <w:p w14:paraId="1F9A8B6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 which events are PCN members considered insolvent?</w:t>
            </w:r>
          </w:p>
        </w:tc>
        <w:tc>
          <w:tcPr>
            <w:tcW w:w="1326" w:type="dxa"/>
          </w:tcPr>
          <w:p w14:paraId="06E3E97C" w14:textId="5E9FEDD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0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6"/>
          </w:p>
        </w:tc>
        <w:tc>
          <w:tcPr>
            <w:tcW w:w="1208" w:type="dxa"/>
          </w:tcPr>
          <w:p w14:paraId="7080EA73" w14:textId="697969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1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7"/>
          </w:p>
        </w:tc>
        <w:tc>
          <w:tcPr>
            <w:tcW w:w="1337" w:type="dxa"/>
            <w:shd w:val="clear" w:color="auto" w:fill="D9D9D9" w:themeFill="background1" w:themeFillShade="D9"/>
          </w:tcPr>
          <w:p w14:paraId="1CAF24A8" w14:textId="4982DD6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1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8"/>
          </w:p>
        </w:tc>
      </w:tr>
      <w:tr w:rsidR="00206AA8" w14:paraId="59B39475" w14:textId="77777777" w:rsidTr="00206AA8">
        <w:trPr>
          <w:trHeight w:val="397"/>
        </w:trPr>
        <w:tc>
          <w:tcPr>
            <w:tcW w:w="6619" w:type="dxa"/>
          </w:tcPr>
          <w:p w14:paraId="487E96C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3B6B0EDC" w14:textId="00F54C47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0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09"/>
          </w:p>
        </w:tc>
        <w:tc>
          <w:tcPr>
            <w:tcW w:w="1208" w:type="dxa"/>
          </w:tcPr>
          <w:p w14:paraId="1525DB1A" w14:textId="7B3523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1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0"/>
          </w:p>
        </w:tc>
        <w:tc>
          <w:tcPr>
            <w:tcW w:w="1337" w:type="dxa"/>
            <w:shd w:val="clear" w:color="auto" w:fill="D9D9D9" w:themeFill="background1" w:themeFillShade="D9"/>
          </w:tcPr>
          <w:p w14:paraId="68532B5E" w14:textId="7E0D2EC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1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1"/>
          </w:p>
        </w:tc>
      </w:tr>
      <w:tr w:rsidR="00206AA8" w14:paraId="05AE8D59" w14:textId="77777777" w:rsidTr="00206AA8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59532824" w14:textId="77777777" w:rsidR="00206AA8" w:rsidRPr="00791A6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Insolvency events </w:t>
            </w:r>
            <w:r w:rsidRPr="00791A6B">
              <w:rPr>
                <w:rFonts w:ascii="Calibri Light" w:hAnsi="Calibri Light" w:cs="Calibri Light"/>
                <w:b/>
              </w:rPr>
              <w:t>agreed</w:t>
            </w:r>
          </w:p>
        </w:tc>
        <w:tc>
          <w:tcPr>
            <w:tcW w:w="1337" w:type="dxa"/>
            <w:shd w:val="clear" w:color="auto" w:fill="auto"/>
          </w:tcPr>
          <w:p w14:paraId="6637CC89" w14:textId="366B71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1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2"/>
          </w:p>
        </w:tc>
      </w:tr>
    </w:tbl>
    <w:p w14:paraId="14714030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50E55A3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57B83565" w14:textId="77777777" w:rsidR="00206AA8" w:rsidRPr="004A0692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4A0692">
              <w:rPr>
                <w:rFonts w:ascii="Calibri Light" w:hAnsi="Calibri Light" w:cs="Calibri Light"/>
                <w:b/>
              </w:rPr>
              <w:t xml:space="preserve">Arrangements with outside organisations (for schedule 7 of the </w:t>
            </w:r>
            <w:r w:rsidR="00130494">
              <w:rPr>
                <w:rFonts w:ascii="Calibri Light" w:hAnsi="Calibri Light" w:cs="Calibri Light"/>
                <w:b/>
              </w:rPr>
              <w:t>n</w:t>
            </w:r>
            <w:r w:rsidRPr="004A0692">
              <w:rPr>
                <w:rFonts w:ascii="Calibri Light" w:hAnsi="Calibri Light" w:cs="Calibri Light"/>
                <w:b/>
              </w:rPr>
              <w:t xml:space="preserve">etwork </w:t>
            </w:r>
            <w:r w:rsidR="00130494">
              <w:rPr>
                <w:rFonts w:ascii="Calibri Light" w:hAnsi="Calibri Light" w:cs="Calibri Light"/>
                <w:b/>
              </w:rPr>
              <w:t>a</w:t>
            </w:r>
            <w:r w:rsidRPr="004A0692">
              <w:rPr>
                <w:rFonts w:ascii="Calibri Light" w:hAnsi="Calibri Light" w:cs="Calibri Light"/>
                <w:b/>
              </w:rPr>
              <w:t>greement)</w:t>
            </w:r>
          </w:p>
        </w:tc>
      </w:tr>
      <w:tr w:rsidR="00206AA8" w14:paraId="4633E514" w14:textId="77777777" w:rsidTr="004A0692">
        <w:trPr>
          <w:trHeight w:val="397"/>
        </w:trPr>
        <w:tc>
          <w:tcPr>
            <w:tcW w:w="6619" w:type="dxa"/>
          </w:tcPr>
          <w:p w14:paraId="09C34A8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Are there any additional arrangements, considerations or agreements for organisations outside of the </w:t>
            </w:r>
            <w:r w:rsidR="00130494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etwork?</w:t>
            </w:r>
          </w:p>
        </w:tc>
        <w:tc>
          <w:tcPr>
            <w:tcW w:w="1326" w:type="dxa"/>
          </w:tcPr>
          <w:p w14:paraId="240FB0C8" w14:textId="4B52DE7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1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3"/>
          </w:p>
        </w:tc>
        <w:tc>
          <w:tcPr>
            <w:tcW w:w="1208" w:type="dxa"/>
          </w:tcPr>
          <w:p w14:paraId="08FDACEB" w14:textId="0B7F0F1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2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4"/>
          </w:p>
        </w:tc>
        <w:tc>
          <w:tcPr>
            <w:tcW w:w="1337" w:type="dxa"/>
            <w:shd w:val="clear" w:color="auto" w:fill="D9D9D9" w:themeFill="background1" w:themeFillShade="D9"/>
          </w:tcPr>
          <w:p w14:paraId="06DF790F" w14:textId="052E0C9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2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5"/>
          </w:p>
        </w:tc>
      </w:tr>
      <w:tr w:rsidR="00206AA8" w14:paraId="0AA3C8F9" w14:textId="77777777" w:rsidTr="004A0692">
        <w:trPr>
          <w:trHeight w:val="397"/>
        </w:trPr>
        <w:tc>
          <w:tcPr>
            <w:tcW w:w="6619" w:type="dxa"/>
          </w:tcPr>
          <w:p w14:paraId="4FE805AF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organisations do network member practices already interact with, which might continue to interact for PCN related activity?</w:t>
            </w:r>
          </w:p>
        </w:tc>
        <w:tc>
          <w:tcPr>
            <w:tcW w:w="1326" w:type="dxa"/>
          </w:tcPr>
          <w:p w14:paraId="132EE71D" w14:textId="54EBFC0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1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6"/>
          </w:p>
        </w:tc>
        <w:tc>
          <w:tcPr>
            <w:tcW w:w="1208" w:type="dxa"/>
          </w:tcPr>
          <w:p w14:paraId="09650387" w14:textId="37B4AD2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1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7"/>
          </w:p>
        </w:tc>
        <w:tc>
          <w:tcPr>
            <w:tcW w:w="1337" w:type="dxa"/>
            <w:shd w:val="clear" w:color="auto" w:fill="D9D9D9" w:themeFill="background1" w:themeFillShade="D9"/>
          </w:tcPr>
          <w:p w14:paraId="03450A2B" w14:textId="2B0A7FE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2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8"/>
          </w:p>
        </w:tc>
      </w:tr>
      <w:tr w:rsidR="00206AA8" w14:paraId="35EC6853" w14:textId="77777777" w:rsidTr="004A0692">
        <w:trPr>
          <w:trHeight w:val="397"/>
        </w:trPr>
        <w:tc>
          <w:tcPr>
            <w:tcW w:w="6619" w:type="dxa"/>
          </w:tcPr>
          <w:p w14:paraId="4861B88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67F0C2C3" w14:textId="1A2201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1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19"/>
          </w:p>
        </w:tc>
        <w:tc>
          <w:tcPr>
            <w:tcW w:w="1208" w:type="dxa"/>
          </w:tcPr>
          <w:p w14:paraId="1A6C9872" w14:textId="51C8052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1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0"/>
          </w:p>
        </w:tc>
        <w:tc>
          <w:tcPr>
            <w:tcW w:w="1337" w:type="dxa"/>
            <w:shd w:val="clear" w:color="auto" w:fill="D9D9D9" w:themeFill="background1" w:themeFillShade="D9"/>
          </w:tcPr>
          <w:p w14:paraId="53210C94" w14:textId="1B39E97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2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1"/>
          </w:p>
        </w:tc>
      </w:tr>
      <w:tr w:rsidR="00206AA8" w14:paraId="3E250267" w14:textId="77777777" w:rsidTr="004A0692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496B1AD5" w14:textId="77777777" w:rsidR="00206AA8" w:rsidRPr="00791A6B" w:rsidRDefault="00206AA8" w:rsidP="004A0692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Arrangement</w:t>
            </w:r>
            <w:r w:rsidRPr="00791A6B">
              <w:rPr>
                <w:rFonts w:ascii="Calibri Light" w:hAnsi="Calibri Light" w:cs="Calibri Light"/>
                <w:b/>
              </w:rPr>
              <w:t>s</w:t>
            </w:r>
            <w:r>
              <w:rPr>
                <w:rFonts w:ascii="Calibri Light" w:hAnsi="Calibri Light" w:cs="Calibri Light"/>
                <w:b/>
              </w:rPr>
              <w:t xml:space="preserve"> with organisations outside the network</w:t>
            </w:r>
            <w:r w:rsidRPr="00791A6B">
              <w:rPr>
                <w:rFonts w:ascii="Calibri Light" w:hAnsi="Calibri Light" w:cs="Calibri Light"/>
                <w:b/>
              </w:rPr>
              <w:t xml:space="preserve"> agreed</w:t>
            </w:r>
          </w:p>
        </w:tc>
        <w:tc>
          <w:tcPr>
            <w:tcW w:w="1337" w:type="dxa"/>
            <w:shd w:val="clear" w:color="auto" w:fill="auto"/>
          </w:tcPr>
          <w:p w14:paraId="2CF13FB0" w14:textId="046F23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2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2"/>
          </w:p>
        </w:tc>
      </w:tr>
    </w:tbl>
    <w:p w14:paraId="2CD9FD7D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0E78FC1E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41DE769B" w14:textId="77777777" w:rsidR="00206AA8" w:rsidRPr="00130494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 xml:space="preserve">Data handling </w:t>
            </w:r>
          </w:p>
        </w:tc>
      </w:tr>
      <w:tr w:rsidR="00206AA8" w14:paraId="6E1CCCBD" w14:textId="77777777" w:rsidTr="00130494">
        <w:trPr>
          <w:trHeight w:val="397"/>
        </w:trPr>
        <w:tc>
          <w:tcPr>
            <w:tcW w:w="6619" w:type="dxa"/>
          </w:tcPr>
          <w:p w14:paraId="526CBC46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patient data is required to be shared with others (for the delivery of services)?</w:t>
            </w:r>
          </w:p>
        </w:tc>
        <w:tc>
          <w:tcPr>
            <w:tcW w:w="1326" w:type="dxa"/>
          </w:tcPr>
          <w:p w14:paraId="307FBE2B" w14:textId="1E0B36C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2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3"/>
          </w:p>
        </w:tc>
        <w:tc>
          <w:tcPr>
            <w:tcW w:w="1208" w:type="dxa"/>
          </w:tcPr>
          <w:p w14:paraId="2FAF5150" w14:textId="20E3109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4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4"/>
          </w:p>
        </w:tc>
        <w:tc>
          <w:tcPr>
            <w:tcW w:w="1337" w:type="dxa"/>
            <w:shd w:val="clear" w:color="auto" w:fill="D9D9D9" w:themeFill="background1" w:themeFillShade="D9"/>
          </w:tcPr>
          <w:p w14:paraId="73CF2DCB" w14:textId="1C2086C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4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5"/>
          </w:p>
        </w:tc>
      </w:tr>
      <w:tr w:rsidR="00206AA8" w14:paraId="724313E2" w14:textId="77777777" w:rsidTr="00130494">
        <w:trPr>
          <w:trHeight w:val="397"/>
        </w:trPr>
        <w:tc>
          <w:tcPr>
            <w:tcW w:w="6619" w:type="dxa"/>
          </w:tcPr>
          <w:p w14:paraId="61E7629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information be shared?</w:t>
            </w:r>
          </w:p>
        </w:tc>
        <w:tc>
          <w:tcPr>
            <w:tcW w:w="1326" w:type="dxa"/>
          </w:tcPr>
          <w:p w14:paraId="04BD7B3F" w14:textId="5EA59E7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2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6"/>
          </w:p>
        </w:tc>
        <w:tc>
          <w:tcPr>
            <w:tcW w:w="1208" w:type="dxa"/>
          </w:tcPr>
          <w:p w14:paraId="742DCB31" w14:textId="324F867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4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7"/>
          </w:p>
        </w:tc>
        <w:tc>
          <w:tcPr>
            <w:tcW w:w="1337" w:type="dxa"/>
            <w:shd w:val="clear" w:color="auto" w:fill="D9D9D9" w:themeFill="background1" w:themeFillShade="D9"/>
          </w:tcPr>
          <w:p w14:paraId="1BD9168E" w14:textId="398016E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5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8"/>
          </w:p>
        </w:tc>
      </w:tr>
      <w:tr w:rsidR="00206AA8" w14:paraId="6C25D952" w14:textId="77777777" w:rsidTr="00130494">
        <w:trPr>
          <w:trHeight w:val="397"/>
        </w:trPr>
        <w:tc>
          <w:tcPr>
            <w:tcW w:w="6619" w:type="dxa"/>
          </w:tcPr>
          <w:p w14:paraId="125EBE3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 will information be shared?</w:t>
            </w:r>
          </w:p>
        </w:tc>
        <w:tc>
          <w:tcPr>
            <w:tcW w:w="1326" w:type="dxa"/>
          </w:tcPr>
          <w:p w14:paraId="57B2FF4B" w14:textId="0940C36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2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29"/>
          </w:p>
        </w:tc>
        <w:tc>
          <w:tcPr>
            <w:tcW w:w="1208" w:type="dxa"/>
          </w:tcPr>
          <w:p w14:paraId="08F8C182" w14:textId="02B9871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4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0"/>
          </w:p>
        </w:tc>
        <w:tc>
          <w:tcPr>
            <w:tcW w:w="1337" w:type="dxa"/>
            <w:shd w:val="clear" w:color="auto" w:fill="D9D9D9" w:themeFill="background1" w:themeFillShade="D9"/>
          </w:tcPr>
          <w:p w14:paraId="4A2442DC" w14:textId="457F8ED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5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1"/>
          </w:p>
        </w:tc>
      </w:tr>
      <w:tr w:rsidR="00206AA8" w14:paraId="7695C2F7" w14:textId="77777777" w:rsidTr="00130494">
        <w:trPr>
          <w:trHeight w:val="397"/>
        </w:trPr>
        <w:tc>
          <w:tcPr>
            <w:tcW w:w="6619" w:type="dxa"/>
          </w:tcPr>
          <w:p w14:paraId="030F121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long and where will information be stored?</w:t>
            </w:r>
          </w:p>
        </w:tc>
        <w:tc>
          <w:tcPr>
            <w:tcW w:w="1326" w:type="dxa"/>
          </w:tcPr>
          <w:p w14:paraId="74365E43" w14:textId="5E37837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2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2"/>
          </w:p>
        </w:tc>
        <w:tc>
          <w:tcPr>
            <w:tcW w:w="1208" w:type="dxa"/>
          </w:tcPr>
          <w:p w14:paraId="64CB22FB" w14:textId="6CD71B2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4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3"/>
          </w:p>
        </w:tc>
        <w:tc>
          <w:tcPr>
            <w:tcW w:w="1337" w:type="dxa"/>
            <w:shd w:val="clear" w:color="auto" w:fill="D9D9D9" w:themeFill="background1" w:themeFillShade="D9"/>
          </w:tcPr>
          <w:p w14:paraId="6009E4A7" w14:textId="429C214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5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4"/>
          </w:p>
        </w:tc>
      </w:tr>
      <w:tr w:rsidR="00206AA8" w14:paraId="61444A93" w14:textId="77777777" w:rsidTr="00130494">
        <w:trPr>
          <w:trHeight w:val="397"/>
        </w:trPr>
        <w:tc>
          <w:tcPr>
            <w:tcW w:w="6619" w:type="dxa"/>
          </w:tcPr>
          <w:p w14:paraId="6A6577F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recipient do with the data?</w:t>
            </w:r>
          </w:p>
        </w:tc>
        <w:tc>
          <w:tcPr>
            <w:tcW w:w="1326" w:type="dxa"/>
          </w:tcPr>
          <w:p w14:paraId="51B715EB" w14:textId="01ED3EB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2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5"/>
          </w:p>
        </w:tc>
        <w:tc>
          <w:tcPr>
            <w:tcW w:w="1208" w:type="dxa"/>
          </w:tcPr>
          <w:p w14:paraId="77D0A924" w14:textId="1CF31F6F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4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6"/>
          </w:p>
        </w:tc>
        <w:tc>
          <w:tcPr>
            <w:tcW w:w="1337" w:type="dxa"/>
            <w:shd w:val="clear" w:color="auto" w:fill="D9D9D9" w:themeFill="background1" w:themeFillShade="D9"/>
          </w:tcPr>
          <w:p w14:paraId="1AF5C2F1" w14:textId="3ADF453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5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7"/>
          </w:p>
        </w:tc>
      </w:tr>
      <w:tr w:rsidR="00206AA8" w14:paraId="240AFD0C" w14:textId="77777777" w:rsidTr="00130494">
        <w:trPr>
          <w:trHeight w:val="397"/>
        </w:trPr>
        <w:tc>
          <w:tcPr>
            <w:tcW w:w="6619" w:type="dxa"/>
          </w:tcPr>
          <w:p w14:paraId="13EDDDFE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practice data should be shared?</w:t>
            </w:r>
          </w:p>
        </w:tc>
        <w:tc>
          <w:tcPr>
            <w:tcW w:w="1326" w:type="dxa"/>
          </w:tcPr>
          <w:p w14:paraId="276A2507" w14:textId="750D2F4B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3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8"/>
          </w:p>
        </w:tc>
        <w:tc>
          <w:tcPr>
            <w:tcW w:w="1208" w:type="dxa"/>
          </w:tcPr>
          <w:p w14:paraId="2E1B4986" w14:textId="1DD4257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4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39"/>
          </w:p>
        </w:tc>
        <w:tc>
          <w:tcPr>
            <w:tcW w:w="1337" w:type="dxa"/>
            <w:shd w:val="clear" w:color="auto" w:fill="D9D9D9" w:themeFill="background1" w:themeFillShade="D9"/>
          </w:tcPr>
          <w:p w14:paraId="67E05432" w14:textId="5D843DF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25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0"/>
          </w:p>
        </w:tc>
      </w:tr>
      <w:tr w:rsidR="00206AA8" w14:paraId="36D19FAC" w14:textId="77777777" w:rsidTr="00130494">
        <w:trPr>
          <w:trHeight w:val="397"/>
        </w:trPr>
        <w:tc>
          <w:tcPr>
            <w:tcW w:w="6619" w:type="dxa"/>
          </w:tcPr>
          <w:p w14:paraId="549A8B0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will information be shared?</w:t>
            </w:r>
          </w:p>
        </w:tc>
        <w:tc>
          <w:tcPr>
            <w:tcW w:w="1326" w:type="dxa"/>
          </w:tcPr>
          <w:p w14:paraId="47D37071" w14:textId="40CBE6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3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1"/>
          </w:p>
        </w:tc>
        <w:tc>
          <w:tcPr>
            <w:tcW w:w="1208" w:type="dxa"/>
          </w:tcPr>
          <w:p w14:paraId="158D790B" w14:textId="78C0DEF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24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2"/>
          </w:p>
        </w:tc>
        <w:tc>
          <w:tcPr>
            <w:tcW w:w="1337" w:type="dxa"/>
            <w:shd w:val="clear" w:color="auto" w:fill="D9D9D9" w:themeFill="background1" w:themeFillShade="D9"/>
          </w:tcPr>
          <w:p w14:paraId="6F69543D" w14:textId="7BB053E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5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3"/>
          </w:p>
        </w:tc>
      </w:tr>
      <w:tr w:rsidR="00206AA8" w14:paraId="5999A553" w14:textId="77777777" w:rsidTr="00130494">
        <w:trPr>
          <w:trHeight w:val="397"/>
        </w:trPr>
        <w:tc>
          <w:tcPr>
            <w:tcW w:w="6619" w:type="dxa"/>
          </w:tcPr>
          <w:p w14:paraId="22E75889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When will information be shared?</w:t>
            </w:r>
          </w:p>
        </w:tc>
        <w:tc>
          <w:tcPr>
            <w:tcW w:w="1326" w:type="dxa"/>
          </w:tcPr>
          <w:p w14:paraId="203C4B73" w14:textId="071C51B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3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4"/>
          </w:p>
        </w:tc>
        <w:tc>
          <w:tcPr>
            <w:tcW w:w="1208" w:type="dxa"/>
          </w:tcPr>
          <w:p w14:paraId="44273FC9" w14:textId="58E2705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4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5"/>
          </w:p>
        </w:tc>
        <w:tc>
          <w:tcPr>
            <w:tcW w:w="1337" w:type="dxa"/>
            <w:shd w:val="clear" w:color="auto" w:fill="D9D9D9" w:themeFill="background1" w:themeFillShade="D9"/>
          </w:tcPr>
          <w:p w14:paraId="30C6E706" w14:textId="4EDA9FD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5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6"/>
          </w:p>
        </w:tc>
      </w:tr>
      <w:tr w:rsidR="00206AA8" w14:paraId="1C8781A3" w14:textId="77777777" w:rsidTr="00130494">
        <w:trPr>
          <w:trHeight w:val="397"/>
        </w:trPr>
        <w:tc>
          <w:tcPr>
            <w:tcW w:w="6619" w:type="dxa"/>
          </w:tcPr>
          <w:p w14:paraId="76683A50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long and where will information be stored?</w:t>
            </w:r>
          </w:p>
        </w:tc>
        <w:tc>
          <w:tcPr>
            <w:tcW w:w="1326" w:type="dxa"/>
          </w:tcPr>
          <w:p w14:paraId="1792151D" w14:textId="582D478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23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7"/>
          </w:p>
        </w:tc>
        <w:tc>
          <w:tcPr>
            <w:tcW w:w="1208" w:type="dxa"/>
          </w:tcPr>
          <w:p w14:paraId="5A40AB5C" w14:textId="6C11183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4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8"/>
          </w:p>
        </w:tc>
        <w:tc>
          <w:tcPr>
            <w:tcW w:w="1337" w:type="dxa"/>
            <w:shd w:val="clear" w:color="auto" w:fill="D9D9D9" w:themeFill="background1" w:themeFillShade="D9"/>
          </w:tcPr>
          <w:p w14:paraId="7DFAE09A" w14:textId="1143B32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5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49"/>
          </w:p>
        </w:tc>
      </w:tr>
      <w:tr w:rsidR="00206AA8" w14:paraId="466A46B6" w14:textId="77777777" w:rsidTr="00130494">
        <w:trPr>
          <w:trHeight w:val="397"/>
        </w:trPr>
        <w:tc>
          <w:tcPr>
            <w:tcW w:w="6619" w:type="dxa"/>
          </w:tcPr>
          <w:p w14:paraId="15851047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will the recipient do with the data?</w:t>
            </w:r>
          </w:p>
        </w:tc>
        <w:tc>
          <w:tcPr>
            <w:tcW w:w="1326" w:type="dxa"/>
          </w:tcPr>
          <w:p w14:paraId="2CCE20E7" w14:textId="3B03EA22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3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0"/>
          </w:p>
        </w:tc>
        <w:tc>
          <w:tcPr>
            <w:tcW w:w="1208" w:type="dxa"/>
          </w:tcPr>
          <w:p w14:paraId="7AD0FEBA" w14:textId="5959D03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23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1"/>
          </w:p>
        </w:tc>
        <w:tc>
          <w:tcPr>
            <w:tcW w:w="1337" w:type="dxa"/>
            <w:shd w:val="clear" w:color="auto" w:fill="D9D9D9" w:themeFill="background1" w:themeFillShade="D9"/>
          </w:tcPr>
          <w:p w14:paraId="3EC92A58" w14:textId="5FA6AA4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5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2"/>
          </w:p>
        </w:tc>
      </w:tr>
      <w:tr w:rsidR="00206AA8" w14:paraId="663ECBE4" w14:textId="77777777" w:rsidTr="00130494">
        <w:trPr>
          <w:trHeight w:val="397"/>
        </w:trPr>
        <w:tc>
          <w:tcPr>
            <w:tcW w:w="6619" w:type="dxa"/>
          </w:tcPr>
          <w:p w14:paraId="76279EA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Any other specific considerations for data sharing?</w:t>
            </w:r>
          </w:p>
        </w:tc>
        <w:tc>
          <w:tcPr>
            <w:tcW w:w="1326" w:type="dxa"/>
          </w:tcPr>
          <w:p w14:paraId="68FEC4D5" w14:textId="10B55CF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23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3"/>
          </w:p>
        </w:tc>
        <w:tc>
          <w:tcPr>
            <w:tcW w:w="1208" w:type="dxa"/>
          </w:tcPr>
          <w:p w14:paraId="10D220EF" w14:textId="2AA06398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3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4"/>
          </w:p>
        </w:tc>
        <w:tc>
          <w:tcPr>
            <w:tcW w:w="1337" w:type="dxa"/>
            <w:shd w:val="clear" w:color="auto" w:fill="D9D9D9" w:themeFill="background1" w:themeFillShade="D9"/>
          </w:tcPr>
          <w:p w14:paraId="68462679" w14:textId="6161ABA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5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5"/>
          </w:p>
        </w:tc>
      </w:tr>
      <w:tr w:rsidR="00206AA8" w14:paraId="0185E840" w14:textId="77777777" w:rsidTr="00130494">
        <w:trPr>
          <w:trHeight w:val="397"/>
        </w:trPr>
        <w:tc>
          <w:tcPr>
            <w:tcW w:w="6619" w:type="dxa"/>
          </w:tcPr>
          <w:p w14:paraId="1220E52A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13042EFD" w14:textId="0F4CDFD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3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6"/>
          </w:p>
        </w:tc>
        <w:tc>
          <w:tcPr>
            <w:tcW w:w="1208" w:type="dxa"/>
          </w:tcPr>
          <w:p w14:paraId="228B5244" w14:textId="55EC89E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3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7"/>
          </w:p>
        </w:tc>
        <w:tc>
          <w:tcPr>
            <w:tcW w:w="1337" w:type="dxa"/>
            <w:shd w:val="clear" w:color="auto" w:fill="D9D9D9" w:themeFill="background1" w:themeFillShade="D9"/>
          </w:tcPr>
          <w:p w14:paraId="55DFB093" w14:textId="4D8BBC69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26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8"/>
          </w:p>
        </w:tc>
      </w:tr>
      <w:tr w:rsidR="00206AA8" w14:paraId="3BE0FB90" w14:textId="77777777" w:rsidTr="00130494">
        <w:trPr>
          <w:trHeight w:val="397"/>
        </w:trPr>
        <w:tc>
          <w:tcPr>
            <w:tcW w:w="9153" w:type="dxa"/>
            <w:gridSpan w:val="3"/>
            <w:shd w:val="clear" w:color="auto" w:fill="BDCFF3" w:themeFill="text1" w:themeFillTint="33"/>
          </w:tcPr>
          <w:p w14:paraId="092B817F" w14:textId="77777777" w:rsidR="00206AA8" w:rsidRPr="002B11A6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</w:t>
            </w:r>
            <w:r w:rsidRPr="002B11A6">
              <w:rPr>
                <w:rFonts w:ascii="Calibri Light" w:hAnsi="Calibri Light" w:cs="Calibri Light"/>
                <w:b/>
              </w:rPr>
              <w:t>ata sharing agreed</w:t>
            </w:r>
          </w:p>
        </w:tc>
        <w:tc>
          <w:tcPr>
            <w:tcW w:w="1337" w:type="dxa"/>
          </w:tcPr>
          <w:p w14:paraId="651398FD" w14:textId="662519D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26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59"/>
          </w:p>
        </w:tc>
      </w:tr>
    </w:tbl>
    <w:p w14:paraId="411F96C8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6619"/>
        <w:gridCol w:w="1326"/>
        <w:gridCol w:w="1208"/>
        <w:gridCol w:w="1337"/>
      </w:tblGrid>
      <w:tr w:rsidR="00206AA8" w14:paraId="346492CA" w14:textId="77777777" w:rsidTr="00130494">
        <w:trPr>
          <w:trHeight w:val="397"/>
        </w:trPr>
        <w:tc>
          <w:tcPr>
            <w:tcW w:w="10490" w:type="dxa"/>
            <w:gridSpan w:val="4"/>
            <w:shd w:val="clear" w:color="auto" w:fill="13316E" w:themeFill="text1"/>
          </w:tcPr>
          <w:p w14:paraId="73E85DD4" w14:textId="77777777" w:rsidR="00206AA8" w:rsidRPr="00130494" w:rsidRDefault="00206AA8" w:rsidP="00D55FA5">
            <w:pPr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Additional</w:t>
            </w:r>
          </w:p>
        </w:tc>
      </w:tr>
      <w:tr w:rsidR="00206AA8" w14:paraId="5952B024" w14:textId="77777777" w:rsidTr="00130494">
        <w:trPr>
          <w:trHeight w:val="397"/>
        </w:trPr>
        <w:tc>
          <w:tcPr>
            <w:tcW w:w="6619" w:type="dxa"/>
          </w:tcPr>
          <w:p w14:paraId="11602421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Are any other agreements required?</w:t>
            </w:r>
          </w:p>
        </w:tc>
        <w:tc>
          <w:tcPr>
            <w:tcW w:w="1326" w:type="dxa"/>
          </w:tcPr>
          <w:p w14:paraId="3056CA2D" w14:textId="4235C02A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16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0"/>
          </w:p>
        </w:tc>
        <w:tc>
          <w:tcPr>
            <w:tcW w:w="1208" w:type="dxa"/>
          </w:tcPr>
          <w:p w14:paraId="0C96DF11" w14:textId="3B4ED4B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268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1"/>
          </w:p>
        </w:tc>
        <w:tc>
          <w:tcPr>
            <w:tcW w:w="1337" w:type="dxa"/>
            <w:shd w:val="clear" w:color="auto" w:fill="D9D9D9" w:themeFill="background1" w:themeFillShade="D9"/>
          </w:tcPr>
          <w:p w14:paraId="12F843EE" w14:textId="470599A3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269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2"/>
          </w:p>
        </w:tc>
      </w:tr>
      <w:tr w:rsidR="00206AA8" w14:paraId="1D5CFD2F" w14:textId="77777777" w:rsidTr="00130494">
        <w:trPr>
          <w:trHeight w:val="397"/>
        </w:trPr>
        <w:tc>
          <w:tcPr>
            <w:tcW w:w="6619" w:type="dxa"/>
          </w:tcPr>
          <w:p w14:paraId="543C3523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(for each) what is the agreement?</w:t>
            </w:r>
          </w:p>
        </w:tc>
        <w:tc>
          <w:tcPr>
            <w:tcW w:w="1326" w:type="dxa"/>
          </w:tcPr>
          <w:p w14:paraId="24CF5450" w14:textId="1AB8C726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6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3"/>
          </w:p>
        </w:tc>
        <w:tc>
          <w:tcPr>
            <w:tcW w:w="1208" w:type="dxa"/>
          </w:tcPr>
          <w:p w14:paraId="40E23750" w14:textId="6F2BA9A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67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4"/>
          </w:p>
        </w:tc>
        <w:tc>
          <w:tcPr>
            <w:tcW w:w="1337" w:type="dxa"/>
            <w:shd w:val="clear" w:color="auto" w:fill="D9D9D9" w:themeFill="background1" w:themeFillShade="D9"/>
          </w:tcPr>
          <w:p w14:paraId="4170BF05" w14:textId="280910C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70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5"/>
          </w:p>
        </w:tc>
      </w:tr>
      <w:tr w:rsidR="00206AA8" w14:paraId="32F910E2" w14:textId="77777777" w:rsidTr="00130494">
        <w:trPr>
          <w:trHeight w:val="397"/>
        </w:trPr>
        <w:tc>
          <w:tcPr>
            <w:tcW w:w="6619" w:type="dxa"/>
          </w:tcPr>
          <w:p w14:paraId="1369A9CD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(for each) what impact might that agreement have on other schedules?</w:t>
            </w:r>
          </w:p>
        </w:tc>
        <w:tc>
          <w:tcPr>
            <w:tcW w:w="1326" w:type="dxa"/>
          </w:tcPr>
          <w:p w14:paraId="57A3DA03" w14:textId="0A74A3E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6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6"/>
          </w:p>
        </w:tc>
        <w:tc>
          <w:tcPr>
            <w:tcW w:w="1208" w:type="dxa"/>
          </w:tcPr>
          <w:p w14:paraId="43EF9C4D" w14:textId="6C3594DE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66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7"/>
          </w:p>
        </w:tc>
        <w:tc>
          <w:tcPr>
            <w:tcW w:w="1337" w:type="dxa"/>
            <w:shd w:val="clear" w:color="auto" w:fill="D9D9D9" w:themeFill="background1" w:themeFillShade="D9"/>
          </w:tcPr>
          <w:p w14:paraId="5A4C0F70" w14:textId="7CBD0311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71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8"/>
          </w:p>
        </w:tc>
      </w:tr>
      <w:tr w:rsidR="00206AA8" w14:paraId="59C1D2C9" w14:textId="77777777" w:rsidTr="00130494">
        <w:trPr>
          <w:trHeight w:val="397"/>
        </w:trPr>
        <w:tc>
          <w:tcPr>
            <w:tcW w:w="6619" w:type="dxa"/>
          </w:tcPr>
          <w:p w14:paraId="180975BC" w14:textId="77777777" w:rsidR="00206AA8" w:rsidRDefault="00206AA8" w:rsidP="00D55FA5">
            <w:pPr>
              <w:rPr>
                <w:rFonts w:ascii="Calibri Light" w:hAnsi="Calibri Light" w:cs="Calibri Light"/>
              </w:rPr>
            </w:pPr>
            <w:r w:rsidRPr="0081063D">
              <w:rPr>
                <w:rFonts w:ascii="Calibri Light" w:hAnsi="Calibri Light" w:cs="Calibri Light"/>
                <w:color w:val="808080" w:themeColor="background1" w:themeShade="80"/>
              </w:rPr>
              <w:t>(add additional considerations here…)</w:t>
            </w:r>
          </w:p>
        </w:tc>
        <w:tc>
          <w:tcPr>
            <w:tcW w:w="1326" w:type="dxa"/>
          </w:tcPr>
          <w:p w14:paraId="3DF679A6" w14:textId="3A3EC060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6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69"/>
          </w:p>
        </w:tc>
        <w:tc>
          <w:tcPr>
            <w:tcW w:w="1208" w:type="dxa"/>
          </w:tcPr>
          <w:p w14:paraId="33A5B2AB" w14:textId="7A8823C5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65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0"/>
          </w:p>
        </w:tc>
        <w:tc>
          <w:tcPr>
            <w:tcW w:w="1337" w:type="dxa"/>
            <w:shd w:val="clear" w:color="auto" w:fill="D9D9D9" w:themeFill="background1" w:themeFillShade="D9"/>
          </w:tcPr>
          <w:p w14:paraId="76C40A08" w14:textId="319FCD4D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72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1"/>
          </w:p>
        </w:tc>
      </w:tr>
    </w:tbl>
    <w:p w14:paraId="7BC048D9" w14:textId="77777777" w:rsidR="00206AA8" w:rsidRDefault="00206AA8" w:rsidP="00206AA8"/>
    <w:tbl>
      <w:tblPr>
        <w:tblStyle w:val="TableGrid"/>
        <w:tblW w:w="10490" w:type="dxa"/>
        <w:tblInd w:w="-572" w:type="dxa"/>
        <w:tblBorders>
          <w:top w:val="single" w:sz="4" w:space="0" w:color="13316E" w:themeColor="text1"/>
          <w:left w:val="none" w:sz="0" w:space="0" w:color="auto"/>
          <w:bottom w:val="single" w:sz="4" w:space="0" w:color="13316E" w:themeColor="text1"/>
          <w:right w:val="none" w:sz="0" w:space="0" w:color="auto"/>
          <w:insideH w:val="single" w:sz="4" w:space="0" w:color="13316E" w:themeColor="text1"/>
        </w:tblBorders>
        <w:tblLook w:val="04A0" w:firstRow="1" w:lastRow="0" w:firstColumn="1" w:lastColumn="0" w:noHBand="0" w:noVBand="1"/>
      </w:tblPr>
      <w:tblGrid>
        <w:gridCol w:w="9153"/>
        <w:gridCol w:w="1337"/>
      </w:tblGrid>
      <w:tr w:rsidR="00206AA8" w14:paraId="685D39DC" w14:textId="77777777" w:rsidTr="00130494">
        <w:trPr>
          <w:trHeight w:val="397"/>
        </w:trPr>
        <w:tc>
          <w:tcPr>
            <w:tcW w:w="9153" w:type="dxa"/>
            <w:shd w:val="clear" w:color="auto" w:fill="13316E" w:themeFill="text1"/>
            <w:vAlign w:val="center"/>
          </w:tcPr>
          <w:p w14:paraId="1AB7B940" w14:textId="77777777" w:rsidR="00206AA8" w:rsidRPr="00130494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Network Agreement and Schedules completed and signed by each member</w:t>
            </w:r>
          </w:p>
        </w:tc>
        <w:tc>
          <w:tcPr>
            <w:tcW w:w="1337" w:type="dxa"/>
          </w:tcPr>
          <w:p w14:paraId="154A8F04" w14:textId="1E64A584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73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2"/>
          </w:p>
        </w:tc>
      </w:tr>
      <w:tr w:rsidR="00206AA8" w14:paraId="07F60AD4" w14:textId="77777777" w:rsidTr="00130494">
        <w:trPr>
          <w:trHeight w:val="397"/>
        </w:trPr>
        <w:tc>
          <w:tcPr>
            <w:tcW w:w="9153" w:type="dxa"/>
            <w:shd w:val="clear" w:color="auto" w:fill="13316E" w:themeFill="text1"/>
            <w:vAlign w:val="center"/>
          </w:tcPr>
          <w:p w14:paraId="5B81899B" w14:textId="77777777" w:rsidR="00206AA8" w:rsidRPr="00130494" w:rsidRDefault="00206AA8" w:rsidP="00130494">
            <w:pPr>
              <w:jc w:val="right"/>
              <w:rPr>
                <w:rFonts w:ascii="Calibri Light" w:hAnsi="Calibri Light" w:cs="Calibri Light"/>
                <w:b/>
              </w:rPr>
            </w:pPr>
            <w:r w:rsidRPr="00130494">
              <w:rPr>
                <w:rFonts w:ascii="Calibri Light" w:hAnsi="Calibri Light" w:cs="Calibri Light"/>
                <w:b/>
              </w:rPr>
              <w:t>PCN registration form completed</w:t>
            </w:r>
          </w:p>
        </w:tc>
        <w:tc>
          <w:tcPr>
            <w:tcW w:w="1337" w:type="dxa"/>
          </w:tcPr>
          <w:p w14:paraId="1388F39A" w14:textId="5FF7B10C" w:rsidR="00206AA8" w:rsidRDefault="00C73DA3" w:rsidP="00D55FA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74"/>
            <w:r>
              <w:rPr>
                <w:rFonts w:ascii="Calibri Light" w:hAnsi="Calibri Light" w:cs="Calibri Light"/>
              </w:rPr>
              <w:instrText xml:space="preserve"> FORMCHECKBOX </w:instrText>
            </w:r>
            <w:r w:rsidR="00EF3A98">
              <w:rPr>
                <w:rFonts w:ascii="Calibri Light" w:hAnsi="Calibri Light" w:cs="Calibri Light"/>
              </w:rPr>
            </w:r>
            <w:r w:rsidR="00EF3A98">
              <w:rPr>
                <w:rFonts w:ascii="Calibri Light" w:hAnsi="Calibri Light" w:cs="Calibri Light"/>
              </w:rPr>
              <w:fldChar w:fldCharType="separate"/>
            </w:r>
            <w:r>
              <w:rPr>
                <w:rFonts w:ascii="Calibri Light" w:hAnsi="Calibri Light" w:cs="Calibri Light"/>
              </w:rPr>
              <w:fldChar w:fldCharType="end"/>
            </w:r>
            <w:bookmarkEnd w:id="273"/>
          </w:p>
        </w:tc>
      </w:tr>
    </w:tbl>
    <w:p w14:paraId="050A1D1E" w14:textId="77777777" w:rsidR="00206AA8" w:rsidRDefault="00206AA8" w:rsidP="00206AA8">
      <w:pPr>
        <w:rPr>
          <w:rFonts w:ascii="Calibri Light" w:hAnsi="Calibri Light" w:cs="Calibri Light"/>
        </w:rPr>
      </w:pPr>
    </w:p>
    <w:p w14:paraId="700BC0EB" w14:textId="77777777" w:rsidR="000974CC" w:rsidRDefault="000974CC" w:rsidP="00206AA8">
      <w:pPr>
        <w:rPr>
          <w:rFonts w:ascii="Calibri Light" w:hAnsi="Calibri Light" w:cs="Calibri Light"/>
        </w:rPr>
      </w:pPr>
    </w:p>
    <w:p w14:paraId="0DF4D9FB" w14:textId="77777777" w:rsidR="000974CC" w:rsidRDefault="000974CC" w:rsidP="00206AA8">
      <w:pPr>
        <w:rPr>
          <w:rFonts w:ascii="Calibri Light" w:hAnsi="Calibri Light" w:cs="Calibri Light"/>
        </w:rPr>
      </w:pPr>
    </w:p>
    <w:p w14:paraId="055B2729" w14:textId="77777777" w:rsidR="00206AA8" w:rsidRPr="00EB720C" w:rsidRDefault="00206AA8" w:rsidP="00206AA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When you have answers to the majority of these, speak to BMA Law about operationalising decisions </w:t>
      </w:r>
      <w:r w:rsidRPr="00EB720C">
        <w:rPr>
          <w:rFonts w:ascii="Calibri Light" w:hAnsi="Calibri Light" w:cs="Calibri Light"/>
        </w:rPr>
        <w:t>and ensuring all relevant paperwork is appropriately prepared.</w:t>
      </w:r>
    </w:p>
    <w:p w14:paraId="14FA137C" w14:textId="77777777" w:rsidR="00206AA8" w:rsidRPr="00EB720C" w:rsidRDefault="00206AA8" w:rsidP="00206AA8">
      <w:pPr>
        <w:rPr>
          <w:rFonts w:ascii="Calibri Light" w:hAnsi="Calibri Light" w:cs="Calibri Light"/>
        </w:rPr>
      </w:pPr>
      <w:r w:rsidRPr="00EB720C">
        <w:rPr>
          <w:rFonts w:ascii="Calibri Light" w:hAnsi="Calibri Light" w:cs="Calibri Light"/>
        </w:rPr>
        <w:t xml:space="preserve">This </w:t>
      </w:r>
      <w:r>
        <w:rPr>
          <w:rFonts w:ascii="Calibri Light" w:hAnsi="Calibri Light" w:cs="Calibri Light"/>
        </w:rPr>
        <w:t xml:space="preserve">non-exhaustive </w:t>
      </w:r>
      <w:r w:rsidRPr="00EB720C">
        <w:rPr>
          <w:rFonts w:ascii="Calibri Light" w:hAnsi="Calibri Light" w:cs="Calibri Light"/>
        </w:rPr>
        <w:t xml:space="preserve">checklist is a guide and should be </w:t>
      </w:r>
      <w:r>
        <w:rPr>
          <w:rFonts w:ascii="Calibri Light" w:hAnsi="Calibri Light" w:cs="Calibri Light"/>
        </w:rPr>
        <w:t xml:space="preserve">used </w:t>
      </w:r>
      <w:r w:rsidRPr="00EB720C">
        <w:rPr>
          <w:rFonts w:ascii="Calibri Light" w:hAnsi="Calibri Light" w:cs="Calibri Light"/>
        </w:rPr>
        <w:t xml:space="preserve">by those establishing a network. </w:t>
      </w:r>
      <w:r>
        <w:rPr>
          <w:rFonts w:ascii="Calibri Light" w:hAnsi="Calibri Light" w:cs="Calibri Light"/>
        </w:rPr>
        <w:t>The intention of this guide is to assist groups of practices to make decisions in the process of setting up their PCN.</w:t>
      </w:r>
    </w:p>
    <w:p w14:paraId="58CA2961" w14:textId="77777777" w:rsidR="00206AA8" w:rsidRPr="008A781C" w:rsidRDefault="00206AA8" w:rsidP="00206AA8"/>
    <w:p w14:paraId="5EA243F4" w14:textId="77777777" w:rsidR="0092341A" w:rsidRPr="001C7E81" w:rsidRDefault="0092341A" w:rsidP="0092341A">
      <w:pPr>
        <w:pStyle w:val="08Bodycopy"/>
      </w:pPr>
    </w:p>
    <w:sectPr w:rsidR="0092341A" w:rsidRPr="001C7E81" w:rsidSect="00A06F6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C2AD" w14:textId="77777777" w:rsidR="003134DC" w:rsidRDefault="003134DC" w:rsidP="00006000">
      <w:pPr>
        <w:spacing w:after="0"/>
      </w:pPr>
      <w:r>
        <w:separator/>
      </w:r>
    </w:p>
  </w:endnote>
  <w:endnote w:type="continuationSeparator" w:id="0">
    <w:p w14:paraId="175FF230" w14:textId="77777777" w:rsidR="003134DC" w:rsidRDefault="003134DC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3316E" w:themeColor="text1"/>
        <w:sz w:val="16"/>
        <w:szCs w:val="16"/>
      </w:rPr>
      <w:id w:val="-635485633"/>
      <w:docPartObj>
        <w:docPartGallery w:val="Page Numbers (Bottom of Page)"/>
        <w:docPartUnique/>
      </w:docPartObj>
    </w:sdtPr>
    <w:sdtEndPr/>
    <w:sdtContent>
      <w:sdt>
        <w:sdtPr>
          <w:rPr>
            <w:color w:val="13316E" w:themeColor="text1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4EECB" w14:textId="77777777" w:rsidR="00037323" w:rsidRPr="00C1383B" w:rsidRDefault="00037323" w:rsidP="00C1383B">
            <w:pPr>
              <w:pStyle w:val="Footer"/>
              <w:jc w:val="right"/>
              <w:rPr>
                <w:color w:val="13316E" w:themeColor="text1"/>
                <w:sz w:val="16"/>
                <w:szCs w:val="16"/>
              </w:rPr>
            </w:pPr>
            <w:r w:rsidRPr="00C1383B">
              <w:rPr>
                <w:color w:val="13316E" w:themeColor="text1"/>
                <w:sz w:val="16"/>
                <w:szCs w:val="16"/>
              </w:rPr>
              <w:t xml:space="preserve">Page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PAGE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EF3A98">
              <w:rPr>
                <w:bCs/>
                <w:noProof/>
                <w:color w:val="13316E" w:themeColor="text1"/>
                <w:sz w:val="16"/>
                <w:szCs w:val="16"/>
              </w:rPr>
              <w:t>6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  <w:r w:rsidRPr="00C1383B">
              <w:rPr>
                <w:color w:val="13316E" w:themeColor="text1"/>
                <w:sz w:val="16"/>
                <w:szCs w:val="16"/>
              </w:rPr>
              <w:t xml:space="preserve"> of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NUMPAGES 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EF3A98">
              <w:rPr>
                <w:bCs/>
                <w:noProof/>
                <w:color w:val="13316E" w:themeColor="text1"/>
                <w:sz w:val="16"/>
                <w:szCs w:val="16"/>
              </w:rPr>
              <w:t>6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D071" w14:textId="77777777" w:rsidR="00037323" w:rsidRDefault="00A06F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E2E686B" wp14:editId="0568C4DD">
          <wp:simplePos x="0" y="0"/>
          <wp:positionH relativeFrom="column">
            <wp:posOffset>5036185</wp:posOffset>
          </wp:positionH>
          <wp:positionV relativeFrom="paragraph">
            <wp:posOffset>-768350</wp:posOffset>
          </wp:positionV>
          <wp:extent cx="539115" cy="538480"/>
          <wp:effectExtent l="0" t="0" r="0" b="0"/>
          <wp:wrapNone/>
          <wp:docPr id="6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550CA8" wp14:editId="1CD34F9E">
              <wp:simplePos x="0" y="0"/>
              <wp:positionH relativeFrom="column">
                <wp:posOffset>-929640</wp:posOffset>
              </wp:positionH>
              <wp:positionV relativeFrom="paragraph">
                <wp:posOffset>-491490</wp:posOffset>
              </wp:positionV>
              <wp:extent cx="7624445" cy="85979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A3C4BB" id="Rectangle 8" o:spid="_x0000_s1026" style="position:absolute;margin-left:-73.2pt;margin-top:-38.7pt;width:600.35pt;height:6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" fillcolor="#00a8e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D12BA" w14:textId="77777777" w:rsidR="003134DC" w:rsidRDefault="003134DC" w:rsidP="00006000">
      <w:pPr>
        <w:spacing w:after="0"/>
      </w:pPr>
      <w:r>
        <w:separator/>
      </w:r>
    </w:p>
  </w:footnote>
  <w:footnote w:type="continuationSeparator" w:id="0">
    <w:p w14:paraId="45A857B7" w14:textId="77777777" w:rsidR="003134DC" w:rsidRDefault="003134DC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0BB33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B5F51C" wp14:editId="1988F3B0">
          <wp:simplePos x="0" y="0"/>
          <wp:positionH relativeFrom="column">
            <wp:posOffset>5473065</wp:posOffset>
          </wp:positionH>
          <wp:positionV relativeFrom="paragraph">
            <wp:posOffset>254134</wp:posOffset>
          </wp:positionV>
          <wp:extent cx="532436" cy="190993"/>
          <wp:effectExtent l="0" t="0" r="1270" b="12700"/>
          <wp:wrapNone/>
          <wp:docPr id="10" name="Picture 10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190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14B8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5F9697A" wp14:editId="3C504330">
          <wp:simplePos x="0" y="0"/>
          <wp:positionH relativeFrom="column">
            <wp:posOffset>5038725</wp:posOffset>
          </wp:positionH>
          <wp:positionV relativeFrom="paragraph">
            <wp:posOffset>251460</wp:posOffset>
          </wp:positionV>
          <wp:extent cx="1210815" cy="434340"/>
          <wp:effectExtent l="0" t="0" r="8890" b="0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8"/>
    <w:rsid w:val="00006000"/>
    <w:rsid w:val="00037323"/>
    <w:rsid w:val="00064659"/>
    <w:rsid w:val="000974CC"/>
    <w:rsid w:val="000D4079"/>
    <w:rsid w:val="0010200A"/>
    <w:rsid w:val="00130494"/>
    <w:rsid w:val="001C7E81"/>
    <w:rsid w:val="001E237C"/>
    <w:rsid w:val="001F4E1A"/>
    <w:rsid w:val="00206AA8"/>
    <w:rsid w:val="00226E65"/>
    <w:rsid w:val="002327C9"/>
    <w:rsid w:val="002B1898"/>
    <w:rsid w:val="002E061A"/>
    <w:rsid w:val="002F1D73"/>
    <w:rsid w:val="003134DC"/>
    <w:rsid w:val="00340479"/>
    <w:rsid w:val="00373BCC"/>
    <w:rsid w:val="003848A9"/>
    <w:rsid w:val="004219B8"/>
    <w:rsid w:val="00486B51"/>
    <w:rsid w:val="004A0692"/>
    <w:rsid w:val="004C3B19"/>
    <w:rsid w:val="004C725C"/>
    <w:rsid w:val="004E3672"/>
    <w:rsid w:val="00586033"/>
    <w:rsid w:val="005B5D9E"/>
    <w:rsid w:val="00644A28"/>
    <w:rsid w:val="00692D88"/>
    <w:rsid w:val="00743630"/>
    <w:rsid w:val="007B74C0"/>
    <w:rsid w:val="00823F26"/>
    <w:rsid w:val="008249E4"/>
    <w:rsid w:val="00890588"/>
    <w:rsid w:val="008B7F35"/>
    <w:rsid w:val="008C6761"/>
    <w:rsid w:val="00922D09"/>
    <w:rsid w:val="0092341A"/>
    <w:rsid w:val="009977BD"/>
    <w:rsid w:val="009B0D28"/>
    <w:rsid w:val="00A06F64"/>
    <w:rsid w:val="00A67E20"/>
    <w:rsid w:val="00AE36AB"/>
    <w:rsid w:val="00AE56C8"/>
    <w:rsid w:val="00B726FC"/>
    <w:rsid w:val="00C019FF"/>
    <w:rsid w:val="00C1383B"/>
    <w:rsid w:val="00C73DA3"/>
    <w:rsid w:val="00C8224F"/>
    <w:rsid w:val="00CD57AB"/>
    <w:rsid w:val="00D0293D"/>
    <w:rsid w:val="00D717FA"/>
    <w:rsid w:val="00DD079E"/>
    <w:rsid w:val="00DE4BBB"/>
    <w:rsid w:val="00E3176D"/>
    <w:rsid w:val="00EF3A98"/>
    <w:rsid w:val="00F62334"/>
    <w:rsid w:val="00FE13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27C8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206AA8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206AA8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1FFE90D4B5B4D8941B008C7747B77" ma:contentTypeVersion="7" ma:contentTypeDescription="Create a new document." ma:contentTypeScope="" ma:versionID="cf08da33005b713d4f430adcb79aa712">
  <xsd:schema xmlns:xsd="http://www.w3.org/2001/XMLSchema" xmlns:xs="http://www.w3.org/2001/XMLSchema" xmlns:p="http://schemas.microsoft.com/office/2006/metadata/properties" xmlns:ns2="cc9294ba-3e83-4d52-8dd5-4bc077fce7ae" xmlns:ns3="c2efe0ad-e471-4465-94ab-c832b74aba9b" targetNamespace="http://schemas.microsoft.com/office/2006/metadata/properties" ma:root="true" ma:fieldsID="b7e2ec2444f7a94917a1baad430802ab" ns2:_="" ns3:_="">
    <xsd:import namespace="cc9294ba-3e83-4d52-8dd5-4bc077fce7ae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94ba-3e83-4d52-8dd5-4bc077fce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90073-8AD0-412C-AC07-B951EABB9BF2}">
  <ds:schemaRefs>
    <ds:schemaRef ds:uri="http://purl.org/dc/elements/1.1/"/>
    <ds:schemaRef ds:uri="http://purl.org/dc/terms/"/>
    <ds:schemaRef ds:uri="http://schemas.microsoft.com/office/2006/documentManagement/types"/>
    <ds:schemaRef ds:uri="cc9294ba-3e83-4d52-8dd5-4bc077fce7ae"/>
    <ds:schemaRef ds:uri="http://schemas.microsoft.com/office/infopath/2007/PartnerControls"/>
    <ds:schemaRef ds:uri="c2efe0ad-e471-4465-94ab-c832b74aba9b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691313-30DF-46AC-879A-F0B8233D6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A9A98-C7F6-4CA2-8D1F-4FAFE3E14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294ba-3e83-4d52-8dd5-4bc077fce7ae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7C1E4-861E-41DD-9C1C-CF7BE382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Hellens Jill (Somerset Local Medical Committee)</cp:lastModifiedBy>
  <cp:revision>2</cp:revision>
  <cp:lastPrinted>2014-11-19T08:48:00Z</cp:lastPrinted>
  <dcterms:created xsi:type="dcterms:W3CDTF">2019-04-11T07:20:00Z</dcterms:created>
  <dcterms:modified xsi:type="dcterms:W3CDTF">2019-04-11T07:20:00Z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0x0101002A21FFE90D4B5B4D8941B008C7747B77</vt:lpwstr>
  </property>
</Properties>
</file>