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7" w:rsidRDefault="00E62F17" w:rsidP="00AC621F">
      <w:pPr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3090621" wp14:editId="7C3CEA8A">
            <wp:extent cx="3319200" cy="489558"/>
            <wp:effectExtent l="0" t="0" r="0" b="6350"/>
            <wp:docPr id="1" name="Picture 1" descr="Somerset-CEPN-Logo-CMYK-Blue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rset-CEPN-Logo-CMYK-Blue-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965" cy="49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1F" w:rsidRDefault="00AC621F" w:rsidP="00514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</w:pPr>
    </w:p>
    <w:p w:rsidR="00A055CB" w:rsidRDefault="00A055CB" w:rsidP="00514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</w:pPr>
      <w:r w:rsidRPr="00A055CB"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>Tra</w:t>
      </w:r>
      <w:r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 xml:space="preserve">inee Nursing Associate Apprenticeship – </w:t>
      </w:r>
      <w:r w:rsidR="00AC621F"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>ADVERT</w:t>
      </w:r>
    </w:p>
    <w:p w:rsidR="00A055CB" w:rsidRPr="00A055CB" w:rsidRDefault="00A055CB" w:rsidP="00A05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CE3F1D" w:rsidRDefault="00CE3F1D" w:rsidP="00A0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We are pleased to be advertising </w:t>
      </w:r>
      <w:r w:rsidR="008D13CA">
        <w:rPr>
          <w:rFonts w:ascii="Arial" w:eastAsia="Times New Roman" w:hAnsi="Arial" w:cs="Arial"/>
          <w:color w:val="212121"/>
          <w:lang w:eastAsia="en-GB"/>
        </w:rPr>
        <w:t xml:space="preserve">for General Practice staff </w:t>
      </w:r>
      <w:r w:rsidR="00A055CB">
        <w:rPr>
          <w:rFonts w:ascii="Arial" w:eastAsia="Times New Roman" w:hAnsi="Arial" w:cs="Arial"/>
          <w:color w:val="212121"/>
          <w:lang w:eastAsia="en-GB"/>
        </w:rPr>
        <w:t xml:space="preserve">to apply for a Trainee Nursing Associate Apprenticeship as part of the </w:t>
      </w:r>
      <w:r>
        <w:rPr>
          <w:rFonts w:ascii="Arial" w:eastAsia="Times New Roman" w:hAnsi="Arial" w:cs="Arial"/>
          <w:color w:val="212121"/>
          <w:lang w:eastAsia="en-GB"/>
        </w:rPr>
        <w:t xml:space="preserve">fourth cohort of the </w:t>
      </w:r>
      <w:r w:rsidR="00A055CB">
        <w:rPr>
          <w:rFonts w:ascii="Arial" w:eastAsia="Times New Roman" w:hAnsi="Arial" w:cs="Arial"/>
          <w:color w:val="212121"/>
          <w:lang w:eastAsia="en-GB"/>
        </w:rPr>
        <w:t xml:space="preserve">Somerset Pilot. </w:t>
      </w:r>
      <w:r>
        <w:rPr>
          <w:rFonts w:ascii="Arial" w:eastAsia="Times New Roman" w:hAnsi="Arial" w:cs="Arial"/>
          <w:color w:val="212121"/>
          <w:lang w:eastAsia="en-GB"/>
        </w:rPr>
        <w:t xml:space="preserve">We are grateful to be working with Yeovil District Hospital’s recruitment team with regard to the interview process as we are representing multiple </w:t>
      </w:r>
      <w:r w:rsidR="00AF3D93">
        <w:rPr>
          <w:rFonts w:ascii="Arial" w:eastAsia="Times New Roman" w:hAnsi="Arial" w:cs="Arial"/>
          <w:color w:val="212121"/>
          <w:lang w:eastAsia="en-GB"/>
        </w:rPr>
        <w:t>P</w:t>
      </w:r>
      <w:r>
        <w:rPr>
          <w:rFonts w:ascii="Arial" w:eastAsia="Times New Roman" w:hAnsi="Arial" w:cs="Arial"/>
          <w:color w:val="212121"/>
          <w:lang w:eastAsia="en-GB"/>
        </w:rPr>
        <w:t xml:space="preserve">ractice </w:t>
      </w:r>
      <w:r w:rsidR="00AF3D93">
        <w:rPr>
          <w:rFonts w:ascii="Arial" w:eastAsia="Times New Roman" w:hAnsi="Arial" w:cs="Arial"/>
          <w:color w:val="212121"/>
          <w:lang w:eastAsia="en-GB"/>
        </w:rPr>
        <w:t>E</w:t>
      </w:r>
      <w:r>
        <w:rPr>
          <w:rFonts w:ascii="Arial" w:eastAsia="Times New Roman" w:hAnsi="Arial" w:cs="Arial"/>
          <w:color w:val="212121"/>
          <w:lang w:eastAsia="en-GB"/>
        </w:rPr>
        <w:t>mployers.</w:t>
      </w:r>
    </w:p>
    <w:p w:rsidR="00CE3F1D" w:rsidRDefault="00CE3F1D" w:rsidP="00A0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:rsidR="00A055CB" w:rsidRDefault="00AC621F" w:rsidP="00A0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AC621F">
        <w:rPr>
          <w:rFonts w:ascii="Arial" w:eastAsia="Times New Roman" w:hAnsi="Arial" w:cs="Arial"/>
          <w:b/>
          <w:color w:val="212121"/>
          <w:lang w:eastAsia="en-GB"/>
        </w:rPr>
        <w:t>General Information</w:t>
      </w:r>
      <w:r>
        <w:rPr>
          <w:rFonts w:ascii="Arial" w:eastAsia="Times New Roman" w:hAnsi="Arial" w:cs="Arial"/>
          <w:color w:val="212121"/>
          <w:lang w:eastAsia="en-GB"/>
        </w:rPr>
        <w:t xml:space="preserve">: </w:t>
      </w:r>
      <w:r w:rsidR="00A055CB" w:rsidRPr="00A055CB">
        <w:rPr>
          <w:rFonts w:ascii="Arial" w:eastAsia="Times New Roman" w:hAnsi="Arial" w:cs="Arial"/>
          <w:color w:val="212121"/>
          <w:lang w:eastAsia="en-GB"/>
        </w:rPr>
        <w:t>This is a 2 year full time developmental role and Trainee Nursing Associates</w:t>
      </w:r>
      <w:r>
        <w:rPr>
          <w:rFonts w:ascii="Arial" w:eastAsia="Times New Roman" w:hAnsi="Arial" w:cs="Arial"/>
          <w:color w:val="212121"/>
          <w:lang w:eastAsia="en-GB"/>
        </w:rPr>
        <w:t xml:space="preserve"> will undertake a blend of work-</w:t>
      </w:r>
      <w:r w:rsidR="00A055CB" w:rsidRPr="00A055CB">
        <w:rPr>
          <w:rFonts w:ascii="Arial" w:eastAsia="Times New Roman" w:hAnsi="Arial" w:cs="Arial"/>
          <w:color w:val="212121"/>
          <w:lang w:eastAsia="en-GB"/>
        </w:rPr>
        <w:t xml:space="preserve">placed learning, </w:t>
      </w:r>
      <w:r>
        <w:rPr>
          <w:rFonts w:ascii="Arial" w:eastAsia="Times New Roman" w:hAnsi="Arial" w:cs="Arial"/>
          <w:color w:val="212121"/>
          <w:lang w:eastAsia="en-GB"/>
        </w:rPr>
        <w:t xml:space="preserve">external </w:t>
      </w:r>
      <w:r w:rsidR="00A055CB" w:rsidRPr="00A055CB">
        <w:rPr>
          <w:rFonts w:ascii="Arial" w:eastAsia="Times New Roman" w:hAnsi="Arial" w:cs="Arial"/>
          <w:color w:val="212121"/>
          <w:lang w:eastAsia="en-GB"/>
        </w:rPr>
        <w:t>placements and study days, requiring successful candidates to be flexible in working across different environments and education settings.</w:t>
      </w:r>
    </w:p>
    <w:p w:rsidR="00A055CB" w:rsidRPr="00A055CB" w:rsidRDefault="00A055CB" w:rsidP="00A05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A055CB">
        <w:rPr>
          <w:rFonts w:ascii="Arial" w:eastAsia="Times New Roman" w:hAnsi="Arial" w:cs="Arial"/>
          <w:color w:val="212121"/>
          <w:lang w:eastAsia="en-GB"/>
        </w:rPr>
        <w:t xml:space="preserve">    </w:t>
      </w:r>
    </w:p>
    <w:p w:rsidR="00A055CB" w:rsidRDefault="00A055CB" w:rsidP="00A0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A055CB">
        <w:rPr>
          <w:rFonts w:ascii="Arial" w:eastAsia="Times New Roman" w:hAnsi="Arial" w:cs="Arial"/>
          <w:color w:val="212121"/>
          <w:lang w:eastAsia="en-GB"/>
        </w:rPr>
        <w:t>Nursing Associates work at a level above th</w:t>
      </w:r>
      <w:r w:rsidR="00AF3D93">
        <w:rPr>
          <w:rFonts w:ascii="Arial" w:eastAsia="Times New Roman" w:hAnsi="Arial" w:cs="Arial"/>
          <w:color w:val="212121"/>
          <w:lang w:eastAsia="en-GB"/>
        </w:rPr>
        <w:t>at of Health Care Assistants</w:t>
      </w:r>
      <w:r w:rsidRPr="00A055CB">
        <w:rPr>
          <w:rFonts w:ascii="Arial" w:eastAsia="Times New Roman" w:hAnsi="Arial" w:cs="Arial"/>
          <w:color w:val="212121"/>
          <w:lang w:eastAsia="en-GB"/>
        </w:rPr>
        <w:t>, supporting colleagues to deliver high quality patient care and as an outcome of their training, have a more in-depth understanding about factors that influence health and ill-health.</w:t>
      </w:r>
    </w:p>
    <w:p w:rsidR="00A055CB" w:rsidRPr="00A055CB" w:rsidRDefault="00A055CB" w:rsidP="00A05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A055CB" w:rsidRDefault="00A055CB" w:rsidP="00A0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A055CB">
        <w:rPr>
          <w:rFonts w:ascii="Arial" w:eastAsia="Times New Roman" w:hAnsi="Arial" w:cs="Arial"/>
          <w:color w:val="212121"/>
          <w:lang w:eastAsia="en-GB"/>
        </w:rPr>
        <w:t>The trainee will work towards progression into the post of Nursing Associate through successful completion of the Nursing Associate training programme which includes the attainment of a level 5 Foundation Degree in Science for Nursing Associates . They will develop and maintain knowledge, skills and competencies related to the role of Nursi</w:t>
      </w:r>
      <w:r w:rsidR="00AF3D93">
        <w:rPr>
          <w:rFonts w:ascii="Arial" w:eastAsia="Times New Roman" w:hAnsi="Arial" w:cs="Arial"/>
          <w:color w:val="212121"/>
          <w:lang w:eastAsia="en-GB"/>
        </w:rPr>
        <w:t xml:space="preserve">ng Associate </w:t>
      </w:r>
      <w:r w:rsidRPr="00A055CB">
        <w:rPr>
          <w:rFonts w:ascii="Arial" w:eastAsia="Times New Roman" w:hAnsi="Arial" w:cs="Arial"/>
          <w:color w:val="212121"/>
          <w:lang w:eastAsia="en-GB"/>
        </w:rPr>
        <w:t>and through completion of the Nursing Associate training programme which includes working in</w:t>
      </w:r>
      <w:r w:rsidR="00AF3D93">
        <w:rPr>
          <w:rFonts w:ascii="Arial" w:eastAsia="Times New Roman" w:hAnsi="Arial" w:cs="Arial"/>
          <w:color w:val="212121"/>
          <w:lang w:eastAsia="en-GB"/>
        </w:rPr>
        <w:t xml:space="preserve"> different </w:t>
      </w:r>
      <w:r w:rsidRPr="00A055CB">
        <w:rPr>
          <w:rFonts w:ascii="Arial" w:eastAsia="Times New Roman" w:hAnsi="Arial" w:cs="Arial"/>
          <w:color w:val="212121"/>
          <w:lang w:eastAsia="en-GB"/>
        </w:rPr>
        <w:t>care settings and delivery of person-centred care.</w:t>
      </w:r>
    </w:p>
    <w:p w:rsidR="00AC621F" w:rsidRPr="00A055CB" w:rsidRDefault="00AC621F" w:rsidP="00A05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A055CB" w:rsidRDefault="00A055CB" w:rsidP="00A0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A055CB">
        <w:rPr>
          <w:rFonts w:ascii="Arial" w:eastAsia="Times New Roman" w:hAnsi="Arial" w:cs="Arial"/>
          <w:color w:val="212121"/>
          <w:lang w:eastAsia="en-GB"/>
        </w:rPr>
        <w:t>The Nursing Associate training programme combines and integrates both academic and work-based learning through close collaboration between employers and education providers.</w:t>
      </w:r>
    </w:p>
    <w:p w:rsidR="00A055CB" w:rsidRDefault="00A055CB" w:rsidP="00A0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:rsidR="00A055CB" w:rsidRDefault="00A055CB" w:rsidP="00A0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A055CB">
        <w:rPr>
          <w:rFonts w:ascii="Arial" w:eastAsia="Times New Roman" w:hAnsi="Arial" w:cs="Arial"/>
          <w:color w:val="212121"/>
          <w:lang w:eastAsia="en-GB"/>
        </w:rPr>
        <w:t xml:space="preserve">A </w:t>
      </w:r>
      <w:r w:rsidR="00AC621F">
        <w:rPr>
          <w:rFonts w:ascii="Arial" w:eastAsia="Times New Roman" w:hAnsi="Arial" w:cs="Arial"/>
          <w:color w:val="212121"/>
          <w:lang w:eastAsia="en-GB"/>
        </w:rPr>
        <w:t xml:space="preserve">GP </w:t>
      </w:r>
      <w:r w:rsidRPr="00A055CB">
        <w:rPr>
          <w:rFonts w:ascii="Arial" w:eastAsia="Times New Roman" w:hAnsi="Arial" w:cs="Arial"/>
          <w:color w:val="212121"/>
          <w:lang w:eastAsia="en-GB"/>
        </w:rPr>
        <w:t>trainee</w:t>
      </w:r>
      <w:r>
        <w:rPr>
          <w:rFonts w:ascii="Arial" w:eastAsia="Times New Roman" w:hAnsi="Arial" w:cs="Arial"/>
          <w:color w:val="212121"/>
          <w:lang w:eastAsia="en-GB"/>
        </w:rPr>
        <w:t xml:space="preserve"> Nursing Associate will remain </w:t>
      </w:r>
      <w:r w:rsidRPr="00A055CB">
        <w:rPr>
          <w:rFonts w:ascii="Arial" w:eastAsia="Times New Roman" w:hAnsi="Arial" w:cs="Arial"/>
          <w:color w:val="212121"/>
          <w:lang w:eastAsia="en-GB"/>
        </w:rPr>
        <w:t>an employ</w:t>
      </w:r>
      <w:r>
        <w:rPr>
          <w:rFonts w:ascii="Arial" w:eastAsia="Times New Roman" w:hAnsi="Arial" w:cs="Arial"/>
          <w:color w:val="212121"/>
          <w:lang w:eastAsia="en-GB"/>
        </w:rPr>
        <w:t xml:space="preserve">ee within the </w:t>
      </w:r>
      <w:r w:rsidR="00AC621F">
        <w:rPr>
          <w:rFonts w:ascii="Arial" w:eastAsia="Times New Roman" w:hAnsi="Arial" w:cs="Arial"/>
          <w:color w:val="212121"/>
          <w:lang w:eastAsia="en-GB"/>
        </w:rPr>
        <w:t>P</w:t>
      </w:r>
      <w:r>
        <w:rPr>
          <w:rFonts w:ascii="Arial" w:eastAsia="Times New Roman" w:hAnsi="Arial" w:cs="Arial"/>
          <w:color w:val="212121"/>
          <w:lang w:eastAsia="en-GB"/>
        </w:rPr>
        <w:t>ractice,</w:t>
      </w:r>
      <w:r w:rsidRPr="00A055CB">
        <w:rPr>
          <w:rFonts w:ascii="Arial" w:eastAsia="Times New Roman" w:hAnsi="Arial" w:cs="Arial"/>
          <w:color w:val="212121"/>
          <w:lang w:eastAsia="en-GB"/>
        </w:rPr>
        <w:t xml:space="preserve"> but will experience working in alternative settings in order that they gain a wide appreciation of many health</w:t>
      </w:r>
      <w:r w:rsidR="00AC621F">
        <w:rPr>
          <w:rFonts w:ascii="Arial" w:eastAsia="Times New Roman" w:hAnsi="Arial" w:cs="Arial"/>
          <w:color w:val="212121"/>
          <w:lang w:eastAsia="en-GB"/>
        </w:rPr>
        <w:t xml:space="preserve"> and care contexts and in order </w:t>
      </w:r>
      <w:r w:rsidRPr="00A055CB">
        <w:rPr>
          <w:rFonts w:ascii="Arial" w:eastAsia="Times New Roman" w:hAnsi="Arial" w:cs="Arial"/>
          <w:color w:val="212121"/>
          <w:lang w:eastAsia="en-GB"/>
        </w:rPr>
        <w:t>to ful</w:t>
      </w:r>
      <w:r w:rsidR="003E11AD">
        <w:rPr>
          <w:rFonts w:ascii="Arial" w:eastAsia="Times New Roman" w:hAnsi="Arial" w:cs="Arial"/>
          <w:color w:val="212121"/>
          <w:lang w:eastAsia="en-GB"/>
        </w:rPr>
        <w:t xml:space="preserve">fil all the requirements of the </w:t>
      </w:r>
      <w:r w:rsidRPr="00A055CB">
        <w:rPr>
          <w:rFonts w:ascii="Arial" w:eastAsia="Times New Roman" w:hAnsi="Arial" w:cs="Arial"/>
          <w:color w:val="212121"/>
          <w:lang w:eastAsia="en-GB"/>
        </w:rPr>
        <w:t>programme.  Learning provision will be provided by Bridgwater and Taunton College at their Taunton campus and</w:t>
      </w:r>
      <w:r w:rsidR="00AF3D93">
        <w:rPr>
          <w:rFonts w:ascii="Arial" w:eastAsia="Times New Roman" w:hAnsi="Arial" w:cs="Arial"/>
          <w:color w:val="212121"/>
          <w:lang w:eastAsia="en-GB"/>
        </w:rPr>
        <w:t xml:space="preserve"> also at the</w:t>
      </w:r>
      <w:r w:rsidRPr="00A055CB">
        <w:rPr>
          <w:rFonts w:ascii="Arial" w:eastAsia="Times New Roman" w:hAnsi="Arial" w:cs="Arial"/>
          <w:color w:val="212121"/>
          <w:lang w:eastAsia="en-GB"/>
        </w:rPr>
        <w:t xml:space="preserve"> University of the West of England.</w:t>
      </w:r>
    </w:p>
    <w:p w:rsidR="005142C7" w:rsidRPr="00AF3D93" w:rsidRDefault="00AF3D93" w:rsidP="00AF3D93">
      <w:pPr>
        <w:keepNext/>
        <w:keepLines/>
        <w:spacing w:before="200" w:after="0"/>
        <w:outlineLvl w:val="1"/>
        <w:rPr>
          <w:rFonts w:ascii="Arial" w:eastAsiaTheme="majorEastAsia" w:hAnsi="Arial" w:cs="Arial"/>
          <w:b/>
          <w:bCs/>
          <w:lang w:val="en"/>
        </w:rPr>
      </w:pPr>
      <w:r w:rsidRPr="00AF3D93">
        <w:rPr>
          <w:rFonts w:ascii="Arial" w:eastAsiaTheme="majorEastAsia" w:hAnsi="Arial" w:cs="Arial"/>
          <w:b/>
          <w:bCs/>
          <w:lang w:val="en"/>
        </w:rPr>
        <w:t>Entry Requirements</w:t>
      </w:r>
      <w:r w:rsidR="003E11AD">
        <w:rPr>
          <w:rFonts w:ascii="Arial" w:eastAsiaTheme="majorEastAsia" w:hAnsi="Arial" w:cs="Arial"/>
          <w:b/>
          <w:bCs/>
          <w:lang w:val="en"/>
        </w:rPr>
        <w:t>:</w:t>
      </w:r>
    </w:p>
    <w:p w:rsidR="00AF3D93" w:rsidRDefault="00AF3D93" w:rsidP="00AF3D9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F3D93">
        <w:rPr>
          <w:rFonts w:ascii="Arial" w:hAnsi="Arial" w:cs="Arial"/>
        </w:rPr>
        <w:t>To apply for a place on the Somerset Nursing Associate educational programme applicants must be employed and work a minimum of 30 hours per week</w:t>
      </w:r>
    </w:p>
    <w:p w:rsidR="005142C7" w:rsidRPr="00AF3D93" w:rsidRDefault="005142C7" w:rsidP="005142C7">
      <w:pPr>
        <w:ind w:left="720"/>
        <w:contextualSpacing/>
        <w:rPr>
          <w:rFonts w:ascii="Arial" w:hAnsi="Arial" w:cs="Arial"/>
        </w:rPr>
      </w:pPr>
    </w:p>
    <w:p w:rsidR="005142C7" w:rsidRDefault="00AF3D93" w:rsidP="005142C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F3D93">
        <w:rPr>
          <w:rFonts w:ascii="Arial" w:hAnsi="Arial" w:cs="Arial"/>
        </w:rPr>
        <w:t xml:space="preserve">Applicants must be able to evidence to their employer they have achieved Grades A-C at GSCE in English and Maths or Functional Skills Level 2. </w:t>
      </w:r>
      <w:r w:rsidRPr="00AF3D93">
        <w:rPr>
          <w:rFonts w:ascii="Arial" w:hAnsi="Arial" w:cs="Arial"/>
          <w:u w:val="single"/>
        </w:rPr>
        <w:t>This is an essential requirement</w:t>
      </w:r>
      <w:r w:rsidRPr="00AF3D93">
        <w:rPr>
          <w:rFonts w:ascii="Arial" w:hAnsi="Arial" w:cs="Arial"/>
        </w:rPr>
        <w:t xml:space="preserve">. </w:t>
      </w:r>
    </w:p>
    <w:p w:rsidR="005142C7" w:rsidRPr="005142C7" w:rsidRDefault="005142C7" w:rsidP="005142C7">
      <w:pPr>
        <w:contextualSpacing/>
        <w:rPr>
          <w:rFonts w:ascii="Arial" w:hAnsi="Arial" w:cs="Arial"/>
        </w:rPr>
      </w:pPr>
    </w:p>
    <w:p w:rsidR="00AF3D93" w:rsidRDefault="00AF3D93" w:rsidP="005142C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F3D93">
        <w:rPr>
          <w:rFonts w:ascii="Arial" w:hAnsi="Arial" w:cs="Arial"/>
        </w:rPr>
        <w:t>The Care Certificate is also a standard requirement. Existing staff will need to have their knowledge and skills mapped against it.</w:t>
      </w:r>
    </w:p>
    <w:p w:rsidR="005142C7" w:rsidRPr="00AF3D93" w:rsidRDefault="005142C7" w:rsidP="005142C7">
      <w:pPr>
        <w:contextualSpacing/>
        <w:rPr>
          <w:rFonts w:ascii="Arial" w:hAnsi="Arial" w:cs="Arial"/>
        </w:rPr>
      </w:pPr>
    </w:p>
    <w:p w:rsidR="005142C7" w:rsidRDefault="00AF3D93" w:rsidP="005142C7">
      <w:pPr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color w:val="212121"/>
          <w:lang w:eastAsia="en-GB"/>
        </w:rPr>
      </w:pPr>
      <w:r w:rsidRPr="00AF3D93">
        <w:rPr>
          <w:rFonts w:ascii="Arial" w:eastAsia="Times New Roman" w:hAnsi="Arial" w:cs="Arial"/>
          <w:color w:val="212121"/>
          <w:lang w:eastAsia="en-GB"/>
        </w:rPr>
        <w:t xml:space="preserve">Applicants must also have achieved Level 3 qualification in a health related subject </w:t>
      </w:r>
      <w:r w:rsidRPr="00AF3D93">
        <w:rPr>
          <w:rFonts w:ascii="Arial" w:eastAsia="Times New Roman" w:hAnsi="Arial" w:cs="Arial"/>
          <w:b/>
          <w:color w:val="212121"/>
          <w:lang w:eastAsia="en-GB"/>
        </w:rPr>
        <w:t xml:space="preserve">in the last 5 years </w:t>
      </w:r>
      <w:r w:rsidRPr="00AF3D93">
        <w:rPr>
          <w:rFonts w:ascii="Arial" w:eastAsia="Times New Roman" w:hAnsi="Arial" w:cs="Arial"/>
          <w:color w:val="212121"/>
          <w:lang w:eastAsia="en-GB"/>
        </w:rPr>
        <w:t xml:space="preserve">OR a Level 3 in any subject in the last 5 years with a minimum of 12 months experience in health or care, or hold a </w:t>
      </w:r>
      <w:r w:rsidRPr="00AF3D93">
        <w:rPr>
          <w:rFonts w:ascii="Arial" w:eastAsia="Times New Roman" w:hAnsi="Arial" w:cs="Arial"/>
          <w:iCs/>
          <w:color w:val="212121"/>
          <w:lang w:eastAsia="en-GB"/>
        </w:rPr>
        <w:t>Certificate in Bridging Skills for Higher Education in Health</w:t>
      </w:r>
      <w:r w:rsidRPr="00AF3D93">
        <w:rPr>
          <w:rFonts w:ascii="Arial" w:eastAsia="Times New Roman" w:hAnsi="Arial" w:cs="Arial"/>
          <w:color w:val="212121"/>
          <w:lang w:eastAsia="en-GB"/>
        </w:rPr>
        <w:t xml:space="preserve"> or equivalent (A Levels, </w:t>
      </w:r>
      <w:proofErr w:type="spellStart"/>
      <w:r w:rsidRPr="00AF3D93">
        <w:rPr>
          <w:rFonts w:ascii="Arial" w:eastAsia="Times New Roman" w:hAnsi="Arial" w:cs="Arial"/>
          <w:color w:val="212121"/>
          <w:lang w:eastAsia="en-GB"/>
        </w:rPr>
        <w:t>BTech</w:t>
      </w:r>
      <w:proofErr w:type="spellEnd"/>
      <w:r w:rsidRPr="00AF3D93">
        <w:rPr>
          <w:rFonts w:ascii="Arial" w:eastAsia="Times New Roman" w:hAnsi="Arial" w:cs="Arial"/>
          <w:color w:val="212121"/>
          <w:lang w:eastAsia="en-GB"/>
        </w:rPr>
        <w:t>.)</w:t>
      </w:r>
    </w:p>
    <w:p w:rsidR="005142C7" w:rsidRPr="00AF3D93" w:rsidRDefault="005142C7" w:rsidP="005142C7">
      <w:pPr>
        <w:shd w:val="clear" w:color="auto" w:fill="FFFFFF"/>
        <w:contextualSpacing/>
        <w:rPr>
          <w:rFonts w:ascii="Arial" w:eastAsia="Times New Roman" w:hAnsi="Arial" w:cs="Arial"/>
          <w:color w:val="212121"/>
          <w:lang w:eastAsia="en-GB"/>
        </w:rPr>
      </w:pPr>
    </w:p>
    <w:p w:rsidR="00AF3D93" w:rsidRPr="005142C7" w:rsidRDefault="005142C7" w:rsidP="005142C7">
      <w:pPr>
        <w:shd w:val="clear" w:color="auto" w:fill="FFFFFF"/>
        <w:ind w:left="720"/>
        <w:contextualSpacing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hAnsi="Arial" w:cs="Arial"/>
          <w:color w:val="000000"/>
        </w:rPr>
        <w:t xml:space="preserve">NB. </w:t>
      </w:r>
      <w:r w:rsidR="00AF3D93" w:rsidRPr="00AF3D93">
        <w:rPr>
          <w:rFonts w:ascii="Arial" w:hAnsi="Arial" w:cs="Arial"/>
          <w:color w:val="000000"/>
        </w:rPr>
        <w:t xml:space="preserve">Prospective applicants that do not meet </w:t>
      </w:r>
      <w:r w:rsidR="003E11AD">
        <w:rPr>
          <w:rFonts w:ascii="Arial" w:hAnsi="Arial" w:cs="Arial"/>
          <w:color w:val="000000"/>
        </w:rPr>
        <w:t xml:space="preserve">the minimum requirements may be able to </w:t>
      </w:r>
      <w:r w:rsidR="00AF3D93" w:rsidRPr="00AF3D93">
        <w:rPr>
          <w:rFonts w:ascii="Arial" w:hAnsi="Arial" w:cs="Arial"/>
          <w:color w:val="000000"/>
        </w:rPr>
        <w:t xml:space="preserve">apply to a local college or education provider </w:t>
      </w:r>
      <w:r w:rsidR="003E11AD">
        <w:rPr>
          <w:rFonts w:ascii="Arial" w:hAnsi="Arial" w:cs="Arial"/>
          <w:color w:val="000000"/>
        </w:rPr>
        <w:t>for a bridging programme.</w:t>
      </w:r>
    </w:p>
    <w:p w:rsidR="005142C7" w:rsidRPr="00AF3D93" w:rsidRDefault="005142C7" w:rsidP="005142C7">
      <w:pPr>
        <w:shd w:val="clear" w:color="auto" w:fill="FFFFFF"/>
        <w:contextualSpacing/>
        <w:rPr>
          <w:rFonts w:ascii="Arial" w:eastAsia="Times New Roman" w:hAnsi="Arial" w:cs="Arial"/>
          <w:color w:val="212121"/>
          <w:lang w:eastAsia="en-GB"/>
        </w:rPr>
      </w:pPr>
    </w:p>
    <w:p w:rsidR="00AF3D93" w:rsidRDefault="005142C7" w:rsidP="00AF3D93">
      <w:pPr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lastRenderedPageBreak/>
        <w:t>A r</w:t>
      </w:r>
      <w:r w:rsidR="00AF3D93" w:rsidRPr="00AF3D93">
        <w:rPr>
          <w:rFonts w:ascii="Arial" w:eastAsia="Times New Roman" w:hAnsi="Arial" w:cs="Arial"/>
          <w:color w:val="212121"/>
          <w:lang w:eastAsia="en-GB"/>
        </w:rPr>
        <w:t>eference from the current line manager and a DBS check will be required.</w:t>
      </w:r>
    </w:p>
    <w:p w:rsidR="005142C7" w:rsidRPr="00AF3D93" w:rsidRDefault="005142C7" w:rsidP="005142C7">
      <w:pPr>
        <w:shd w:val="clear" w:color="auto" w:fill="FFFFFF"/>
        <w:contextualSpacing/>
        <w:rPr>
          <w:rFonts w:ascii="Arial" w:eastAsia="Times New Roman" w:hAnsi="Arial" w:cs="Arial"/>
          <w:color w:val="212121"/>
          <w:lang w:eastAsia="en-GB"/>
        </w:rPr>
      </w:pPr>
    </w:p>
    <w:p w:rsidR="00AF3D93" w:rsidRDefault="00AF3D93" w:rsidP="00AF3D93">
      <w:pPr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color w:val="212121"/>
          <w:lang w:eastAsia="en-GB"/>
        </w:rPr>
      </w:pPr>
      <w:r w:rsidRPr="00AF3D93">
        <w:rPr>
          <w:rFonts w:ascii="Arial" w:eastAsia="Times New Roman" w:hAnsi="Arial" w:cs="Arial"/>
          <w:color w:val="212121"/>
          <w:lang w:eastAsia="en-GB"/>
        </w:rPr>
        <w:t xml:space="preserve">Applicants must be able to travel to placements within the county of Somerset and occasional visits to </w:t>
      </w:r>
      <w:r w:rsidR="005142C7">
        <w:rPr>
          <w:rFonts w:ascii="Arial" w:eastAsia="Times New Roman" w:hAnsi="Arial" w:cs="Arial"/>
          <w:color w:val="212121"/>
          <w:lang w:eastAsia="en-GB"/>
        </w:rPr>
        <w:t xml:space="preserve">the </w:t>
      </w:r>
      <w:r w:rsidRPr="00AF3D93">
        <w:rPr>
          <w:rFonts w:ascii="Arial" w:eastAsia="Times New Roman" w:hAnsi="Arial" w:cs="Arial"/>
          <w:color w:val="212121"/>
          <w:lang w:eastAsia="en-GB"/>
        </w:rPr>
        <w:t>University of the West of England in Bristol.</w:t>
      </w:r>
    </w:p>
    <w:p w:rsidR="00A055CB" w:rsidRPr="00A055CB" w:rsidRDefault="00A055CB" w:rsidP="005142C7">
      <w:pPr>
        <w:shd w:val="clear" w:color="auto" w:fill="FFFFFF"/>
        <w:rPr>
          <w:rFonts w:ascii="Calibri" w:eastAsia="Times New Roman" w:hAnsi="Calibri" w:cs="Times New Roman"/>
          <w:color w:val="212121"/>
          <w:lang w:eastAsia="en-GB"/>
        </w:rPr>
      </w:pPr>
    </w:p>
    <w:p w:rsidR="005142C7" w:rsidRDefault="00A055CB" w:rsidP="00A0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A055CB">
        <w:rPr>
          <w:rFonts w:ascii="Arial" w:eastAsia="Times New Roman" w:hAnsi="Arial" w:cs="Arial"/>
          <w:color w:val="212121"/>
          <w:lang w:eastAsia="en-GB"/>
        </w:rPr>
        <w:t xml:space="preserve">On successful completion of the programme you will be a qualified Nursing Associate </w:t>
      </w:r>
      <w:r w:rsidR="005142C7">
        <w:rPr>
          <w:rFonts w:ascii="Arial" w:eastAsia="Times New Roman" w:hAnsi="Arial" w:cs="Arial"/>
          <w:color w:val="212121"/>
          <w:lang w:eastAsia="en-GB"/>
        </w:rPr>
        <w:t>and it is expected you will be offered a</w:t>
      </w:r>
      <w:r w:rsidRPr="00A055CB">
        <w:rPr>
          <w:rFonts w:ascii="Arial" w:eastAsia="Times New Roman" w:hAnsi="Arial" w:cs="Arial"/>
          <w:color w:val="212121"/>
          <w:lang w:eastAsia="en-GB"/>
        </w:rPr>
        <w:t xml:space="preserve"> Band 4 Nursing Associat</w:t>
      </w:r>
      <w:r w:rsidR="005142C7">
        <w:rPr>
          <w:rFonts w:ascii="Arial" w:eastAsia="Times New Roman" w:hAnsi="Arial" w:cs="Arial"/>
          <w:color w:val="212121"/>
          <w:lang w:eastAsia="en-GB"/>
        </w:rPr>
        <w:t>e role</w:t>
      </w:r>
      <w:r w:rsidR="00AF2EE8">
        <w:rPr>
          <w:rFonts w:ascii="Arial" w:eastAsia="Times New Roman" w:hAnsi="Arial" w:cs="Arial"/>
          <w:color w:val="212121"/>
          <w:lang w:eastAsia="en-GB"/>
        </w:rPr>
        <w:t xml:space="preserve"> within the practice</w:t>
      </w:r>
      <w:r w:rsidR="005142C7">
        <w:rPr>
          <w:rFonts w:ascii="Arial" w:eastAsia="Times New Roman" w:hAnsi="Arial" w:cs="Arial"/>
          <w:color w:val="212121"/>
          <w:lang w:eastAsia="en-GB"/>
        </w:rPr>
        <w:t xml:space="preserve">. </w:t>
      </w:r>
      <w:r w:rsidR="00AF2EE8">
        <w:rPr>
          <w:rFonts w:ascii="Arial" w:eastAsia="Times New Roman" w:hAnsi="Arial" w:cs="Arial"/>
          <w:color w:val="212121"/>
          <w:lang w:eastAsia="en-GB"/>
        </w:rPr>
        <w:t xml:space="preserve">You will </w:t>
      </w:r>
      <w:r w:rsidRPr="00A055CB">
        <w:rPr>
          <w:rFonts w:ascii="Arial" w:eastAsia="Times New Roman" w:hAnsi="Arial" w:cs="Arial"/>
          <w:color w:val="212121"/>
          <w:lang w:eastAsia="en-GB"/>
        </w:rPr>
        <w:t>be required to apply to the Nursing and Midwifery Council (NMC) for registration as a Nur</w:t>
      </w:r>
      <w:r w:rsidR="005142C7">
        <w:rPr>
          <w:rFonts w:ascii="Arial" w:eastAsia="Times New Roman" w:hAnsi="Arial" w:cs="Arial"/>
          <w:color w:val="212121"/>
          <w:lang w:eastAsia="en-GB"/>
        </w:rPr>
        <w:t>sing Associate</w:t>
      </w:r>
      <w:r w:rsidR="003E11AD">
        <w:rPr>
          <w:rFonts w:ascii="Arial" w:eastAsia="Times New Roman" w:hAnsi="Arial" w:cs="Arial"/>
          <w:color w:val="212121"/>
          <w:lang w:eastAsia="en-GB"/>
        </w:rPr>
        <w:t xml:space="preserve"> before you are able to practise</w:t>
      </w:r>
      <w:r w:rsidR="005142C7">
        <w:rPr>
          <w:rFonts w:ascii="Arial" w:eastAsia="Times New Roman" w:hAnsi="Arial" w:cs="Arial"/>
          <w:color w:val="212121"/>
          <w:lang w:eastAsia="en-GB"/>
        </w:rPr>
        <w:t xml:space="preserve">. </w:t>
      </w:r>
    </w:p>
    <w:p w:rsidR="005142C7" w:rsidRDefault="005142C7" w:rsidP="00A0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:rsidR="00A055CB" w:rsidRDefault="00A055CB" w:rsidP="00A0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A055CB">
        <w:rPr>
          <w:rFonts w:ascii="Arial" w:eastAsia="Times New Roman" w:hAnsi="Arial" w:cs="Arial"/>
          <w:color w:val="212121"/>
          <w:lang w:eastAsia="en-GB"/>
        </w:rPr>
        <w:t>In addition, this new role provides an access route to registered nursing with Accreditation of Prior Experience or Learning (</w:t>
      </w:r>
      <w:proofErr w:type="spellStart"/>
      <w:r w:rsidRPr="00A055CB">
        <w:rPr>
          <w:rFonts w:ascii="Arial" w:eastAsia="Times New Roman" w:hAnsi="Arial" w:cs="Arial"/>
          <w:color w:val="212121"/>
          <w:lang w:eastAsia="en-GB"/>
        </w:rPr>
        <w:t>APeL</w:t>
      </w:r>
      <w:proofErr w:type="spellEnd"/>
      <w:r w:rsidRPr="00A055CB">
        <w:rPr>
          <w:rFonts w:ascii="Arial" w:eastAsia="Times New Roman" w:hAnsi="Arial" w:cs="Arial"/>
          <w:color w:val="212121"/>
          <w:lang w:eastAsia="en-GB"/>
        </w:rPr>
        <w:t>) opportunities, potentially reducing the degree programme to 18 months.</w:t>
      </w:r>
    </w:p>
    <w:p w:rsidR="005142C7" w:rsidRPr="00A055CB" w:rsidRDefault="005142C7" w:rsidP="00A05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A055CB" w:rsidRPr="00A055CB" w:rsidRDefault="00A055CB" w:rsidP="00A05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A055CB">
        <w:rPr>
          <w:rFonts w:ascii="Arial" w:eastAsia="Times New Roman" w:hAnsi="Arial" w:cs="Arial"/>
          <w:color w:val="212121"/>
          <w:lang w:eastAsia="en-GB"/>
        </w:rPr>
        <w:t>The TNA is funded through the Appren</w:t>
      </w:r>
      <w:r w:rsidR="002B1D03">
        <w:rPr>
          <w:rFonts w:ascii="Arial" w:eastAsia="Times New Roman" w:hAnsi="Arial" w:cs="Arial"/>
          <w:color w:val="212121"/>
          <w:lang w:eastAsia="en-GB"/>
        </w:rPr>
        <w:t xml:space="preserve">ticeship but you will be paid the equivalent of a </w:t>
      </w:r>
      <w:r w:rsidRPr="00A055CB">
        <w:rPr>
          <w:rFonts w:ascii="Arial" w:eastAsia="Times New Roman" w:hAnsi="Arial" w:cs="Arial"/>
          <w:color w:val="212121"/>
          <w:lang w:eastAsia="en-GB"/>
        </w:rPr>
        <w:t>Band 3 whilst in training</w:t>
      </w:r>
      <w:r w:rsidR="002B1D03">
        <w:rPr>
          <w:rFonts w:ascii="Arial" w:eastAsia="Times New Roman" w:hAnsi="Arial" w:cs="Arial"/>
          <w:color w:val="212121"/>
          <w:lang w:eastAsia="en-GB"/>
        </w:rPr>
        <w:t>.</w:t>
      </w:r>
    </w:p>
    <w:p w:rsidR="00A055CB" w:rsidRPr="00A055CB" w:rsidRDefault="00A055CB" w:rsidP="00A05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A055CB">
        <w:rPr>
          <w:rFonts w:ascii="Arial" w:eastAsia="Times New Roman" w:hAnsi="Arial" w:cs="Arial"/>
          <w:color w:val="212121"/>
          <w:lang w:eastAsia="en-GB"/>
        </w:rPr>
        <w:t> </w:t>
      </w:r>
    </w:p>
    <w:p w:rsidR="00A055CB" w:rsidRDefault="00A055CB" w:rsidP="00A0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3E11AD">
        <w:rPr>
          <w:rFonts w:ascii="Arial" w:eastAsia="Times New Roman" w:hAnsi="Arial" w:cs="Arial"/>
          <w:b/>
          <w:color w:val="212121"/>
          <w:lang w:eastAsia="en-GB"/>
        </w:rPr>
        <w:t>Application</w:t>
      </w:r>
      <w:r w:rsidR="003E11AD">
        <w:rPr>
          <w:rFonts w:ascii="Arial" w:eastAsia="Times New Roman" w:hAnsi="Arial" w:cs="Arial"/>
          <w:color w:val="212121"/>
          <w:lang w:eastAsia="en-GB"/>
        </w:rPr>
        <w:t xml:space="preserve">: Internal application to your Practice Manager, which must </w:t>
      </w:r>
      <w:r w:rsidRPr="00A055CB">
        <w:rPr>
          <w:rFonts w:ascii="Arial" w:eastAsia="Times New Roman" w:hAnsi="Arial" w:cs="Arial"/>
          <w:color w:val="212121"/>
          <w:lang w:eastAsia="en-GB"/>
        </w:rPr>
        <w:t xml:space="preserve">include </w:t>
      </w:r>
      <w:r w:rsidR="003E11AD">
        <w:rPr>
          <w:rFonts w:ascii="Arial" w:eastAsia="Times New Roman" w:hAnsi="Arial" w:cs="Arial"/>
          <w:color w:val="212121"/>
          <w:lang w:eastAsia="en-GB"/>
        </w:rPr>
        <w:t xml:space="preserve">a </w:t>
      </w:r>
      <w:r w:rsidRPr="00A055CB">
        <w:rPr>
          <w:rFonts w:ascii="Arial" w:eastAsia="Times New Roman" w:hAnsi="Arial" w:cs="Arial"/>
          <w:color w:val="212121"/>
          <w:lang w:eastAsia="en-GB"/>
        </w:rPr>
        <w:t>500 word statement as follows:</w:t>
      </w:r>
    </w:p>
    <w:p w:rsidR="005142C7" w:rsidRPr="00A055CB" w:rsidRDefault="005142C7" w:rsidP="00A05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A055CB" w:rsidRPr="003E11AD" w:rsidRDefault="00A055CB" w:rsidP="00A05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12121"/>
          <w:lang w:eastAsia="en-GB"/>
        </w:rPr>
      </w:pPr>
      <w:r w:rsidRPr="00A055CB">
        <w:rPr>
          <w:rFonts w:ascii="Arial" w:eastAsia="Times New Roman" w:hAnsi="Arial" w:cs="Arial"/>
          <w:color w:val="212121"/>
          <w:lang w:eastAsia="en-GB"/>
        </w:rPr>
        <w:t>“</w:t>
      </w:r>
      <w:r w:rsidRPr="003E11AD">
        <w:rPr>
          <w:rFonts w:ascii="Arial" w:eastAsia="Times New Roman" w:hAnsi="Arial" w:cs="Arial"/>
          <w:i/>
          <w:color w:val="212121"/>
          <w:lang w:eastAsia="en-GB"/>
        </w:rPr>
        <w:t>Please outline below why you are applying for the role of Trainee Nursing Associate (500 words maximum). Any Additional Learning Needs (</w:t>
      </w:r>
      <w:proofErr w:type="spellStart"/>
      <w:r w:rsidRPr="003E11AD">
        <w:rPr>
          <w:rFonts w:ascii="Arial" w:eastAsia="Times New Roman" w:hAnsi="Arial" w:cs="Arial"/>
          <w:i/>
          <w:color w:val="212121"/>
          <w:lang w:eastAsia="en-GB"/>
        </w:rPr>
        <w:t>eg</w:t>
      </w:r>
      <w:proofErr w:type="spellEnd"/>
      <w:r w:rsidRPr="003E11AD">
        <w:rPr>
          <w:rFonts w:ascii="Arial" w:eastAsia="Times New Roman" w:hAnsi="Arial" w:cs="Arial"/>
          <w:i/>
          <w:color w:val="212121"/>
          <w:lang w:eastAsia="en-GB"/>
        </w:rPr>
        <w:t xml:space="preserve"> dyslexia) that you are aware of should be disclosed at the end of your personal statement as an additional paragraph and will not be counted within your 500 words.”</w:t>
      </w:r>
    </w:p>
    <w:p w:rsidR="00A055CB" w:rsidRPr="00A055CB" w:rsidRDefault="00A055CB" w:rsidP="00A05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A055CB">
        <w:rPr>
          <w:rFonts w:ascii="Arial" w:eastAsia="Times New Roman" w:hAnsi="Arial" w:cs="Arial"/>
          <w:color w:val="212121"/>
          <w:lang w:eastAsia="en-GB"/>
        </w:rPr>
        <w:t> </w:t>
      </w:r>
    </w:p>
    <w:p w:rsidR="008D13CA" w:rsidRDefault="002E7E8E" w:rsidP="00A0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AC621F">
        <w:rPr>
          <w:rFonts w:ascii="Arial" w:eastAsia="Times New Roman" w:hAnsi="Arial" w:cs="Arial"/>
          <w:b/>
          <w:color w:val="212121"/>
          <w:lang w:eastAsia="en-GB"/>
        </w:rPr>
        <w:t>Clos</w:t>
      </w:r>
      <w:r w:rsidR="005142C7" w:rsidRPr="00AC621F">
        <w:rPr>
          <w:rFonts w:ascii="Arial" w:eastAsia="Times New Roman" w:hAnsi="Arial" w:cs="Arial"/>
          <w:b/>
          <w:color w:val="212121"/>
          <w:lang w:eastAsia="en-GB"/>
        </w:rPr>
        <w:t>ing Date</w:t>
      </w:r>
      <w:r w:rsidR="00AC621F">
        <w:rPr>
          <w:rFonts w:ascii="Arial" w:eastAsia="Times New Roman" w:hAnsi="Arial" w:cs="Arial"/>
          <w:color w:val="212121"/>
          <w:lang w:eastAsia="en-GB"/>
        </w:rPr>
        <w:t>:</w:t>
      </w:r>
      <w:r w:rsidR="004501C5">
        <w:rPr>
          <w:rFonts w:ascii="Arial" w:eastAsia="Times New Roman" w:hAnsi="Arial" w:cs="Arial"/>
          <w:color w:val="212121"/>
          <w:lang w:eastAsia="en-GB"/>
        </w:rPr>
        <w:t xml:space="preserve"> </w:t>
      </w:r>
      <w:bookmarkStart w:id="0" w:name="_GoBack"/>
      <w:bookmarkEnd w:id="0"/>
      <w:r w:rsidR="004501C5">
        <w:rPr>
          <w:rFonts w:ascii="Arial" w:eastAsia="Times New Roman" w:hAnsi="Arial" w:cs="Arial"/>
          <w:color w:val="212121"/>
          <w:lang w:eastAsia="en-GB"/>
        </w:rPr>
        <w:t>Friday 15</w:t>
      </w:r>
      <w:r w:rsidR="005142C7" w:rsidRPr="005142C7">
        <w:rPr>
          <w:rFonts w:ascii="Arial" w:eastAsia="Times New Roman" w:hAnsi="Arial" w:cs="Arial"/>
          <w:color w:val="212121"/>
          <w:vertAlign w:val="superscript"/>
          <w:lang w:eastAsia="en-GB"/>
        </w:rPr>
        <w:t>th</w:t>
      </w:r>
      <w:r w:rsidR="00AC621F">
        <w:rPr>
          <w:rFonts w:ascii="Arial" w:eastAsia="Times New Roman" w:hAnsi="Arial" w:cs="Arial"/>
          <w:color w:val="212121"/>
          <w:lang w:eastAsia="en-GB"/>
        </w:rPr>
        <w:t xml:space="preserve"> February 2019. </w:t>
      </w:r>
      <w:r w:rsidR="00AC621F">
        <w:rPr>
          <w:rFonts w:ascii="Arial" w:eastAsia="Times New Roman" w:hAnsi="Arial" w:cs="Arial"/>
          <w:b/>
          <w:color w:val="212121"/>
          <w:u w:val="single"/>
          <w:lang w:eastAsia="en-GB"/>
        </w:rPr>
        <w:t>Interviews:</w:t>
      </w:r>
      <w:r w:rsidR="005142C7">
        <w:rPr>
          <w:rFonts w:ascii="Arial" w:eastAsia="Times New Roman" w:hAnsi="Arial" w:cs="Arial"/>
          <w:color w:val="212121"/>
          <w:lang w:eastAsia="en-GB"/>
        </w:rPr>
        <w:t xml:space="preserve"> Wednesday 27</w:t>
      </w:r>
      <w:r w:rsidR="005142C7" w:rsidRPr="005142C7">
        <w:rPr>
          <w:rFonts w:ascii="Arial" w:eastAsia="Times New Roman" w:hAnsi="Arial" w:cs="Arial"/>
          <w:color w:val="212121"/>
          <w:vertAlign w:val="superscript"/>
          <w:lang w:eastAsia="en-GB"/>
        </w:rPr>
        <w:t>th</w:t>
      </w:r>
      <w:r w:rsidR="00AC621F">
        <w:rPr>
          <w:rFonts w:ascii="Arial" w:eastAsia="Times New Roman" w:hAnsi="Arial" w:cs="Arial"/>
          <w:color w:val="212121"/>
          <w:lang w:eastAsia="en-GB"/>
        </w:rPr>
        <w:t xml:space="preserve"> February 2019 at YDH Level</w:t>
      </w:r>
      <w:r w:rsidR="008D13CA">
        <w:rPr>
          <w:rFonts w:ascii="Arial" w:eastAsia="Times New Roman" w:hAnsi="Arial" w:cs="Arial"/>
          <w:color w:val="212121"/>
          <w:lang w:eastAsia="en-GB"/>
        </w:rPr>
        <w:t xml:space="preserve"> 1</w:t>
      </w:r>
      <w:r w:rsidR="00AC621F">
        <w:rPr>
          <w:rFonts w:ascii="Arial" w:eastAsia="Times New Roman" w:hAnsi="Arial" w:cs="Arial"/>
          <w:color w:val="212121"/>
          <w:lang w:eastAsia="en-GB"/>
        </w:rPr>
        <w:t xml:space="preserve">. </w:t>
      </w:r>
      <w:r w:rsidR="008D13CA">
        <w:rPr>
          <w:rFonts w:ascii="Arial" w:eastAsia="Times New Roman" w:hAnsi="Arial" w:cs="Arial"/>
          <w:color w:val="212121"/>
          <w:lang w:eastAsia="en-GB"/>
        </w:rPr>
        <w:t xml:space="preserve">An option to interview on an alternative date </w:t>
      </w:r>
      <w:r w:rsidR="008D13CA">
        <w:rPr>
          <w:rFonts w:ascii="Arial" w:eastAsia="Times New Roman" w:hAnsi="Arial" w:cs="Arial"/>
          <w:color w:val="212121"/>
          <w:lang w:eastAsia="en-GB"/>
        </w:rPr>
        <w:t xml:space="preserve">in Taunton may </w:t>
      </w:r>
      <w:r w:rsidR="008D13CA">
        <w:rPr>
          <w:rFonts w:ascii="Arial" w:eastAsia="Times New Roman" w:hAnsi="Arial" w:cs="Arial"/>
          <w:color w:val="212121"/>
          <w:lang w:eastAsia="en-GB"/>
        </w:rPr>
        <w:t>be</w:t>
      </w:r>
      <w:r w:rsidR="008D13CA">
        <w:rPr>
          <w:rFonts w:ascii="Arial" w:eastAsia="Times New Roman" w:hAnsi="Arial" w:cs="Arial"/>
          <w:color w:val="212121"/>
          <w:lang w:eastAsia="en-GB"/>
        </w:rPr>
        <w:t xml:space="preserve"> considered depending on number</w:t>
      </w:r>
      <w:r w:rsidR="008D13CA">
        <w:rPr>
          <w:rFonts w:ascii="Arial" w:eastAsia="Times New Roman" w:hAnsi="Arial" w:cs="Arial"/>
          <w:color w:val="212121"/>
          <w:lang w:eastAsia="en-GB"/>
        </w:rPr>
        <w:t xml:space="preserve"> of applications</w:t>
      </w:r>
      <w:proofErr w:type="gramStart"/>
      <w:r w:rsidR="008D13CA">
        <w:rPr>
          <w:rFonts w:ascii="Arial" w:eastAsia="Times New Roman" w:hAnsi="Arial" w:cs="Arial"/>
          <w:color w:val="212121"/>
          <w:lang w:eastAsia="en-GB"/>
        </w:rPr>
        <w:t>.</w:t>
      </w:r>
      <w:r w:rsidR="008D13CA">
        <w:rPr>
          <w:rFonts w:ascii="Arial" w:eastAsia="Times New Roman" w:hAnsi="Arial" w:cs="Arial"/>
          <w:color w:val="212121"/>
          <w:lang w:eastAsia="en-GB"/>
        </w:rPr>
        <w:t>.</w:t>
      </w:r>
      <w:proofErr w:type="gramEnd"/>
    </w:p>
    <w:p w:rsidR="008D13CA" w:rsidRDefault="008D13CA" w:rsidP="00A0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:rsidR="00AC621F" w:rsidRDefault="008D13CA" w:rsidP="00A0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Successful candidates will also</w:t>
      </w:r>
      <w:r w:rsidR="00AC621F">
        <w:rPr>
          <w:rFonts w:ascii="Arial" w:eastAsia="Times New Roman" w:hAnsi="Arial" w:cs="Arial"/>
          <w:color w:val="212121"/>
          <w:lang w:eastAsia="en-GB"/>
        </w:rPr>
        <w:t xml:space="preserve"> be required to attend an induction session on 21</w:t>
      </w:r>
      <w:r w:rsidR="00AC621F" w:rsidRPr="00AC621F">
        <w:rPr>
          <w:rFonts w:ascii="Arial" w:eastAsia="Times New Roman" w:hAnsi="Arial" w:cs="Arial"/>
          <w:color w:val="212121"/>
          <w:vertAlign w:val="superscript"/>
          <w:lang w:eastAsia="en-GB"/>
        </w:rPr>
        <w:t>st</w:t>
      </w:r>
      <w:r w:rsidR="00AC621F">
        <w:rPr>
          <w:rFonts w:ascii="Arial" w:eastAsia="Times New Roman" w:hAnsi="Arial" w:cs="Arial"/>
          <w:color w:val="212121"/>
          <w:lang w:eastAsia="en-GB"/>
        </w:rPr>
        <w:t xml:space="preserve"> March 2019</w:t>
      </w:r>
      <w:r>
        <w:rPr>
          <w:rFonts w:ascii="Arial" w:eastAsia="Times New Roman" w:hAnsi="Arial" w:cs="Arial"/>
          <w:color w:val="212121"/>
          <w:lang w:eastAsia="en-GB"/>
        </w:rPr>
        <w:t xml:space="preserve"> so please hold this</w:t>
      </w:r>
      <w:r w:rsidR="00AC621F">
        <w:rPr>
          <w:rFonts w:ascii="Arial" w:eastAsia="Times New Roman" w:hAnsi="Arial" w:cs="Arial"/>
          <w:color w:val="212121"/>
          <w:lang w:eastAsia="en-GB"/>
        </w:rPr>
        <w:t xml:space="preserve"> date.</w:t>
      </w:r>
      <w:r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2B1D03" w:rsidRDefault="002B1D03" w:rsidP="00A0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:rsidR="002B1D03" w:rsidRPr="00A055CB" w:rsidRDefault="002B1D03" w:rsidP="00A05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Any queries please contact </w:t>
      </w:r>
      <w:hyperlink r:id="rId7" w:history="1">
        <w:r w:rsidRPr="006408D5">
          <w:rPr>
            <w:rStyle w:val="Hyperlink"/>
            <w:rFonts w:ascii="Arial" w:eastAsia="Times New Roman" w:hAnsi="Arial" w:cs="Arial"/>
            <w:lang w:eastAsia="en-GB"/>
          </w:rPr>
          <w:t>carol.hobbs4@nhs.net</w:t>
        </w:r>
      </w:hyperlink>
      <w:r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2E7E8E">
        <w:rPr>
          <w:rFonts w:ascii="Arial" w:eastAsia="Times New Roman" w:hAnsi="Arial" w:cs="Arial"/>
          <w:color w:val="212121"/>
          <w:lang w:eastAsia="en-GB"/>
        </w:rPr>
        <w:t xml:space="preserve">or </w:t>
      </w:r>
      <w:hyperlink r:id="rId8" w:history="1">
        <w:r w:rsidR="002E7E8E" w:rsidRPr="00417A78">
          <w:rPr>
            <w:rStyle w:val="Hyperlink"/>
            <w:rFonts w:ascii="Arial" w:eastAsia="Times New Roman" w:hAnsi="Arial" w:cs="Arial"/>
            <w:lang w:eastAsia="en-GB"/>
          </w:rPr>
          <w:t>Paula.messenger1@nhs.net</w:t>
        </w:r>
      </w:hyperlink>
      <w:r w:rsidR="002E7E8E"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E62F17" w:rsidRDefault="00E62F17"/>
    <w:p w:rsidR="002B1D03" w:rsidRDefault="002B1D03"/>
    <w:p w:rsidR="002B1D03" w:rsidRDefault="002B1D03"/>
    <w:sectPr w:rsidR="002B1D03" w:rsidSect="003E11AD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DA2"/>
    <w:multiLevelType w:val="hybridMultilevel"/>
    <w:tmpl w:val="64B4B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01"/>
    <w:rsid w:val="000F3052"/>
    <w:rsid w:val="002B1D03"/>
    <w:rsid w:val="002E7E8E"/>
    <w:rsid w:val="00313100"/>
    <w:rsid w:val="00370265"/>
    <w:rsid w:val="003871DA"/>
    <w:rsid w:val="003E11AD"/>
    <w:rsid w:val="003F22B6"/>
    <w:rsid w:val="004253DF"/>
    <w:rsid w:val="004501C5"/>
    <w:rsid w:val="005142C7"/>
    <w:rsid w:val="00657538"/>
    <w:rsid w:val="00797209"/>
    <w:rsid w:val="008B205F"/>
    <w:rsid w:val="008D13CA"/>
    <w:rsid w:val="00A055CB"/>
    <w:rsid w:val="00AC621F"/>
    <w:rsid w:val="00AF2EE8"/>
    <w:rsid w:val="00AF3D93"/>
    <w:rsid w:val="00B43B61"/>
    <w:rsid w:val="00C56B62"/>
    <w:rsid w:val="00CE3F1D"/>
    <w:rsid w:val="00D22D04"/>
    <w:rsid w:val="00D234C1"/>
    <w:rsid w:val="00DA0401"/>
    <w:rsid w:val="00DF3728"/>
    <w:rsid w:val="00E62F17"/>
    <w:rsid w:val="00EF1357"/>
    <w:rsid w:val="00EF63FB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messenger1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rol.hobbs4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Hobbs Carol (Somerset LMC)</dc:creator>
  <cp:lastModifiedBy>Hobbs Carol (Somerset LMC)</cp:lastModifiedBy>
  <cp:revision>5</cp:revision>
  <dcterms:created xsi:type="dcterms:W3CDTF">2019-01-24T10:18:00Z</dcterms:created>
  <dcterms:modified xsi:type="dcterms:W3CDTF">2019-01-25T08:43:00Z</dcterms:modified>
</cp:coreProperties>
</file>