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B8" w:rsidRPr="004B0EB8" w:rsidRDefault="004B0EB8" w:rsidP="00EB46CA">
      <w:bookmarkStart w:id="0" w:name="_GoBack"/>
      <w:bookmarkEnd w:id="0"/>
      <w:r w:rsidRPr="004B0EB8">
        <w:t>Dear Colleagues</w:t>
      </w:r>
    </w:p>
    <w:p w:rsidR="004B0EB8" w:rsidRPr="00BF6EB4" w:rsidRDefault="004B0EB8" w:rsidP="00EB46CA">
      <w:pPr>
        <w:rPr>
          <w:b/>
          <w:color w:val="2F5496" w:themeColor="accent1" w:themeShade="BF"/>
          <w:sz w:val="28"/>
          <w:szCs w:val="28"/>
        </w:rPr>
      </w:pPr>
      <w:r w:rsidRPr="00BF6EB4">
        <w:rPr>
          <w:b/>
          <w:color w:val="2F5496" w:themeColor="accent1" w:themeShade="BF"/>
          <w:sz w:val="28"/>
          <w:szCs w:val="28"/>
        </w:rPr>
        <w:t>BMA ‘Let’s Talk about Brexit and the NHS’</w:t>
      </w:r>
    </w:p>
    <w:p w:rsidR="004B0EB8" w:rsidRPr="00EB46CA" w:rsidRDefault="004B0EB8" w:rsidP="00EB46CA">
      <w:pPr>
        <w:rPr>
          <w:color w:val="323E4F" w:themeColor="text2" w:themeShade="BF"/>
          <w:sz w:val="24"/>
          <w:szCs w:val="24"/>
        </w:rPr>
      </w:pPr>
      <w:r w:rsidRPr="00BF6EB4">
        <w:rPr>
          <w:b/>
          <w:color w:val="2F5496" w:themeColor="accent1" w:themeShade="BF"/>
          <w:sz w:val="24"/>
          <w:szCs w:val="24"/>
        </w:rPr>
        <w:t>Monday 19</w:t>
      </w:r>
      <w:r w:rsidRPr="00BF6EB4">
        <w:rPr>
          <w:b/>
          <w:color w:val="2F5496" w:themeColor="accent1" w:themeShade="BF"/>
          <w:sz w:val="24"/>
          <w:szCs w:val="24"/>
          <w:vertAlign w:val="superscript"/>
        </w:rPr>
        <w:t>th</w:t>
      </w:r>
      <w:r w:rsidRPr="00BF6EB4">
        <w:rPr>
          <w:b/>
          <w:color w:val="2F5496" w:themeColor="accent1" w:themeShade="BF"/>
          <w:sz w:val="24"/>
          <w:szCs w:val="24"/>
        </w:rPr>
        <w:t xml:space="preserve"> November 2018 at Engineers House, The Promenade, Clifton Bristol BS8 3NB</w:t>
      </w:r>
      <w:r w:rsidRPr="00BF6EB4">
        <w:rPr>
          <w:color w:val="2F5496" w:themeColor="accent1" w:themeShade="BF"/>
          <w:sz w:val="24"/>
          <w:szCs w:val="24"/>
        </w:rPr>
        <w:t xml:space="preserve"> </w:t>
      </w:r>
      <w:r w:rsidRPr="00BF6EB4">
        <w:rPr>
          <w:b/>
          <w:color w:val="2F5496" w:themeColor="accent1" w:themeShade="BF"/>
          <w:sz w:val="24"/>
          <w:szCs w:val="24"/>
        </w:rPr>
        <w:t>19:00 – 21:00</w:t>
      </w:r>
      <w:r w:rsidRPr="00BF6EB4">
        <w:rPr>
          <w:color w:val="2F5496" w:themeColor="accent1" w:themeShade="BF"/>
          <w:sz w:val="24"/>
          <w:szCs w:val="24"/>
        </w:rPr>
        <w:t xml:space="preserve"> </w:t>
      </w:r>
      <w:r w:rsidRPr="00EB46CA">
        <w:rPr>
          <w:color w:val="323E4F" w:themeColor="text2" w:themeShade="BF"/>
          <w:sz w:val="24"/>
          <w:szCs w:val="24"/>
        </w:rPr>
        <w:t>[2 course hot supper from 18:45. Talk begins at 19:30]</w:t>
      </w:r>
    </w:p>
    <w:p w:rsidR="004B0EB8" w:rsidRPr="006173A7" w:rsidRDefault="004B0EB8" w:rsidP="00EF7ACA">
      <w:pPr>
        <w:jc w:val="both"/>
      </w:pPr>
      <w:r w:rsidRPr="006173A7">
        <w:t xml:space="preserve">The SW Local Engagement team invites you to an informal evening in Bristol, to meet with colleagues from all branches of practice and discuss how the NHS may be impacted by Brexit. </w:t>
      </w:r>
    </w:p>
    <w:p w:rsidR="004B0EB8" w:rsidRPr="006173A7" w:rsidRDefault="004B0EB8" w:rsidP="00EF7ACA">
      <w:pPr>
        <w:jc w:val="both"/>
      </w:pPr>
      <w:r w:rsidRPr="006173A7">
        <w:t>The BMA is committed to working to safeguard the future of the medical profession and how it delivers patient care</w:t>
      </w:r>
      <w:r>
        <w:t>.</w:t>
      </w:r>
      <w:r w:rsidRPr="006173A7">
        <w:t xml:space="preserve"> </w:t>
      </w:r>
      <w:r>
        <w:t>The Association</w:t>
      </w:r>
      <w:r w:rsidRPr="006173A7">
        <w:t xml:space="preserve"> is involved in consultations with Government to keep key priorities at the forefront of negotiations.  Dr Andrew Dearden, GP, BMA Brexit lead; BMA Treasurer and member of BMA Council, will present the BMA’s perspective</w:t>
      </w:r>
      <w:r>
        <w:t>s</w:t>
      </w:r>
      <w:r w:rsidRPr="006173A7">
        <w:t xml:space="preserve">, and facilitate an open forum discussion. </w:t>
      </w:r>
    </w:p>
    <w:p w:rsidR="004B0EB8" w:rsidRPr="006173A7" w:rsidRDefault="004B0EB8" w:rsidP="00EF7ACA">
      <w:pPr>
        <w:jc w:val="both"/>
      </w:pPr>
      <w:r w:rsidRPr="006173A7">
        <w:t xml:space="preserve">Come and share your views, debate what’s important and contribute to the hottest issue of the day! Please encourage medical students, junior doctors, SAS and Consultant colleagues and GPs to come and join a lively evening – with supper and time for networking. </w:t>
      </w:r>
    </w:p>
    <w:p w:rsidR="004B0EB8" w:rsidRPr="006173A7" w:rsidRDefault="004B0EB8" w:rsidP="006173A7">
      <w:pPr>
        <w:spacing w:after="0" w:line="240" w:lineRule="auto"/>
        <w:rPr>
          <w:rFonts w:eastAsia="MS Gothic" w:cstheme="minorHAnsi"/>
          <w:b/>
          <w:sz w:val="24"/>
          <w:szCs w:val="24"/>
          <w:lang w:eastAsia="ja-JP"/>
        </w:rPr>
      </w:pPr>
      <w:r w:rsidRPr="006173A7">
        <w:rPr>
          <w:b/>
        </w:rPr>
        <w:t>Registration via Eventbrite is essential:</w:t>
      </w:r>
      <w:r w:rsidRPr="006173A7">
        <w:t xml:space="preserve"> </w:t>
      </w:r>
      <w:hyperlink r:id="rId6" w:history="1">
        <w:r w:rsidRPr="006328AF">
          <w:rPr>
            <w:rStyle w:val="Hyperlink"/>
            <w:rFonts w:eastAsia="MS Gothic" w:cstheme="minorHAnsi"/>
            <w:b/>
            <w:sz w:val="24"/>
            <w:szCs w:val="24"/>
            <w:lang w:eastAsia="ja-JP"/>
          </w:rPr>
          <w:t>https://bma-lets-talk-brexit-bristol.eventbrite.co.uk</w:t>
        </w:r>
      </w:hyperlink>
    </w:p>
    <w:p w:rsidR="004B0EB8" w:rsidRPr="00BF6EB4" w:rsidRDefault="004B0EB8" w:rsidP="006328AF">
      <w:pPr>
        <w:shd w:val="clear" w:color="auto" w:fill="FFFFFF"/>
        <w:spacing w:after="0" w:line="240" w:lineRule="auto"/>
        <w:rPr>
          <w:rFonts w:eastAsia="Times New Roman" w:cstheme="minorHAnsi"/>
          <w:b/>
          <w:bCs/>
          <w:color w:val="000000"/>
          <w:lang w:eastAsia="en-GB"/>
        </w:rPr>
      </w:pPr>
      <w:r>
        <w:rPr>
          <w:rFonts w:eastAsia="Times New Roman" w:cstheme="minorHAnsi"/>
          <w:bCs/>
          <w:color w:val="000000"/>
          <w:lang w:eastAsia="en-GB"/>
        </w:rPr>
        <w:t>by 12</w:t>
      </w:r>
      <w:r w:rsidRPr="006173A7">
        <w:rPr>
          <w:rFonts w:eastAsia="Times New Roman" w:cstheme="minorHAnsi"/>
          <w:bCs/>
          <w:color w:val="000000"/>
          <w:vertAlign w:val="superscript"/>
          <w:lang w:eastAsia="en-GB"/>
        </w:rPr>
        <w:t>th</w:t>
      </w:r>
      <w:r>
        <w:rPr>
          <w:rFonts w:eastAsia="Times New Roman" w:cstheme="minorHAnsi"/>
          <w:bCs/>
          <w:color w:val="000000"/>
          <w:lang w:eastAsia="en-GB"/>
        </w:rPr>
        <w:t xml:space="preserve"> November – </w:t>
      </w:r>
      <w:r w:rsidRPr="00BF6EB4">
        <w:rPr>
          <w:rFonts w:eastAsia="Times New Roman" w:cstheme="minorHAnsi"/>
          <w:b/>
          <w:bCs/>
          <w:color w:val="000000"/>
          <w:lang w:eastAsia="en-GB"/>
        </w:rPr>
        <w:t>don’t miss out!</w:t>
      </w:r>
    </w:p>
    <w:p w:rsidR="004B0EB8" w:rsidRDefault="004B0EB8" w:rsidP="006328AF">
      <w:pPr>
        <w:shd w:val="clear" w:color="auto" w:fill="FFFFFF"/>
        <w:spacing w:after="0" w:line="240" w:lineRule="auto"/>
        <w:rPr>
          <w:rFonts w:eastAsia="Times New Roman" w:cstheme="minorHAnsi"/>
          <w:bCs/>
          <w:color w:val="000000"/>
          <w:lang w:eastAsia="en-GB"/>
        </w:rPr>
      </w:pPr>
    </w:p>
    <w:p w:rsidR="004B0EB8" w:rsidRDefault="004B0EB8" w:rsidP="006328AF">
      <w:pPr>
        <w:shd w:val="clear" w:color="auto" w:fill="FFFFFF"/>
        <w:spacing w:after="0" w:line="240" w:lineRule="auto"/>
        <w:rPr>
          <w:rFonts w:eastAsia="Times New Roman" w:cstheme="minorHAnsi"/>
          <w:bCs/>
          <w:color w:val="000000"/>
          <w:lang w:eastAsia="en-GB"/>
        </w:rPr>
      </w:pPr>
      <w:r w:rsidRPr="006328AF">
        <w:rPr>
          <w:rFonts w:eastAsia="Times New Roman" w:cstheme="minorHAnsi"/>
          <w:bCs/>
          <w:color w:val="000000"/>
          <w:lang w:eastAsia="en-GB"/>
        </w:rPr>
        <w:t xml:space="preserve">BMA members- £15; Non-members £20;  </w:t>
      </w:r>
    </w:p>
    <w:p w:rsidR="004B0EB8" w:rsidRDefault="004B0EB8" w:rsidP="006328AF">
      <w:pPr>
        <w:shd w:val="clear" w:color="auto" w:fill="FFFFFF"/>
        <w:spacing w:after="0" w:line="240" w:lineRule="auto"/>
        <w:rPr>
          <w:rFonts w:eastAsia="Times New Roman" w:cstheme="minorHAnsi"/>
          <w:bCs/>
          <w:color w:val="000000"/>
          <w:lang w:eastAsia="en-GB"/>
        </w:rPr>
      </w:pPr>
      <w:r w:rsidRPr="006328AF">
        <w:rPr>
          <w:rFonts w:eastAsia="Times New Roman" w:cstheme="minorHAnsi"/>
          <w:bCs/>
          <w:color w:val="000000"/>
          <w:lang w:eastAsia="en-GB"/>
        </w:rPr>
        <w:t>BMA</w:t>
      </w:r>
      <w:r>
        <w:rPr>
          <w:rFonts w:eastAsia="Times New Roman" w:cstheme="minorHAnsi"/>
          <w:bCs/>
          <w:color w:val="000000"/>
          <w:lang w:eastAsia="en-GB"/>
        </w:rPr>
        <w:t xml:space="preserve"> members F1s, F2s, Trust doctor £10; </w:t>
      </w:r>
      <w:r w:rsidRPr="006328AF">
        <w:rPr>
          <w:rFonts w:eastAsia="Times New Roman" w:cstheme="minorHAnsi"/>
          <w:bCs/>
          <w:color w:val="000000"/>
          <w:lang w:eastAsia="en-GB"/>
        </w:rPr>
        <w:t xml:space="preserve">Non-members F1, F2, Trust doctor £15;  </w:t>
      </w:r>
    </w:p>
    <w:p w:rsidR="004B0EB8" w:rsidRDefault="004B0EB8" w:rsidP="006328AF">
      <w:pPr>
        <w:shd w:val="clear" w:color="auto" w:fill="FFFFFF"/>
        <w:spacing w:after="0" w:line="240" w:lineRule="auto"/>
        <w:rPr>
          <w:rFonts w:eastAsia="Times New Roman" w:cstheme="minorHAnsi"/>
          <w:bCs/>
          <w:color w:val="000000"/>
          <w:lang w:eastAsia="en-GB"/>
        </w:rPr>
      </w:pPr>
      <w:r w:rsidRPr="006328AF">
        <w:rPr>
          <w:rFonts w:eastAsia="Times New Roman" w:cstheme="minorHAnsi"/>
          <w:bCs/>
          <w:color w:val="000000"/>
          <w:lang w:eastAsia="en-GB"/>
        </w:rPr>
        <w:t xml:space="preserve">Free to BMA medical students; </w:t>
      </w:r>
      <w:r>
        <w:rPr>
          <w:rFonts w:eastAsia="Times New Roman" w:cstheme="minorHAnsi"/>
          <w:bCs/>
          <w:color w:val="000000"/>
          <w:lang w:eastAsia="en-GB"/>
        </w:rPr>
        <w:t xml:space="preserve">Non-BMA medical students </w:t>
      </w:r>
      <w:r w:rsidRPr="006328AF">
        <w:rPr>
          <w:rFonts w:eastAsia="Times New Roman" w:cstheme="minorHAnsi"/>
          <w:bCs/>
          <w:color w:val="000000"/>
          <w:lang w:eastAsia="en-GB"/>
        </w:rPr>
        <w:t>£5</w:t>
      </w:r>
    </w:p>
    <w:p w:rsidR="004B0EB8" w:rsidRDefault="004B0EB8" w:rsidP="006328AF">
      <w:pPr>
        <w:shd w:val="clear" w:color="auto" w:fill="FFFFFF"/>
        <w:spacing w:after="0" w:line="240" w:lineRule="auto"/>
        <w:rPr>
          <w:rFonts w:eastAsia="Times New Roman" w:cstheme="minorHAnsi"/>
          <w:bCs/>
          <w:color w:val="000000"/>
          <w:lang w:eastAsia="en-GB"/>
        </w:rPr>
      </w:pPr>
    </w:p>
    <w:p w:rsidR="004B0EB8" w:rsidRDefault="004B0EB8" w:rsidP="006328AF">
      <w:pPr>
        <w:shd w:val="clear" w:color="auto" w:fill="FFFFFF"/>
        <w:spacing w:after="0" w:line="240" w:lineRule="auto"/>
        <w:rPr>
          <w:rFonts w:eastAsia="Times New Roman" w:cstheme="minorHAnsi"/>
          <w:bCs/>
          <w:color w:val="000000"/>
          <w:lang w:eastAsia="en-GB"/>
        </w:rPr>
      </w:pPr>
      <w:r>
        <w:rPr>
          <w:rFonts w:eastAsia="Times New Roman" w:cstheme="minorHAnsi"/>
          <w:bCs/>
          <w:color w:val="000000"/>
          <w:lang w:eastAsia="en-GB"/>
        </w:rPr>
        <w:t xml:space="preserve">Any questions: Elaine Pavelle: </w:t>
      </w:r>
      <w:hyperlink r:id="rId7" w:history="1">
        <w:r w:rsidRPr="00E043E6">
          <w:rPr>
            <w:rStyle w:val="Hyperlink"/>
            <w:rFonts w:eastAsia="Times New Roman" w:cstheme="minorHAnsi"/>
            <w:bCs/>
            <w:lang w:eastAsia="en-GB"/>
          </w:rPr>
          <w:t>epavelle@bma.org.uk</w:t>
        </w:r>
      </w:hyperlink>
      <w:r>
        <w:rPr>
          <w:rFonts w:eastAsia="Times New Roman" w:cstheme="minorHAnsi"/>
          <w:bCs/>
          <w:color w:val="000000"/>
          <w:lang w:eastAsia="en-GB"/>
        </w:rPr>
        <w:t xml:space="preserve"> or Hazel Brittan: </w:t>
      </w:r>
      <w:hyperlink r:id="rId8" w:history="1">
        <w:r w:rsidRPr="00E043E6">
          <w:rPr>
            <w:rStyle w:val="Hyperlink"/>
            <w:rFonts w:eastAsia="Times New Roman" w:cstheme="minorHAnsi"/>
            <w:bCs/>
            <w:lang w:eastAsia="en-GB"/>
          </w:rPr>
          <w:t>hbrittan@bma.org.uk</w:t>
        </w:r>
      </w:hyperlink>
    </w:p>
    <w:p w:rsidR="004B0EB8" w:rsidRPr="006328AF" w:rsidRDefault="004B0EB8" w:rsidP="006328AF">
      <w:pPr>
        <w:shd w:val="clear" w:color="auto" w:fill="FFFFFF"/>
        <w:spacing w:after="0" w:line="240" w:lineRule="auto"/>
        <w:rPr>
          <w:rFonts w:eastAsia="Times New Roman" w:cstheme="minorHAnsi"/>
          <w:bCs/>
          <w:color w:val="000000"/>
          <w:lang w:eastAsia="en-GB"/>
        </w:rPr>
      </w:pPr>
    </w:p>
    <w:p w:rsidR="004B0EB8" w:rsidRDefault="004B0EB8" w:rsidP="006328AF">
      <w:pPr>
        <w:shd w:val="clear" w:color="auto" w:fill="FFFFFF"/>
        <w:spacing w:after="0" w:line="240" w:lineRule="auto"/>
        <w:rPr>
          <w:rFonts w:eastAsia="Times New Roman" w:cstheme="minorHAnsi"/>
          <w:bCs/>
          <w:color w:val="000000"/>
          <w:lang w:eastAsia="en-GB"/>
        </w:rPr>
      </w:pPr>
      <w:r>
        <w:rPr>
          <w:rFonts w:eastAsia="Times New Roman" w:cstheme="minorHAnsi"/>
          <w:bCs/>
          <w:color w:val="000000"/>
          <w:lang w:eastAsia="en-GB"/>
        </w:rPr>
        <w:t>Kind regards</w:t>
      </w:r>
    </w:p>
    <w:p w:rsidR="004B0EB8" w:rsidRDefault="004B0EB8" w:rsidP="006328AF">
      <w:pPr>
        <w:shd w:val="clear" w:color="auto" w:fill="FFFFFF"/>
        <w:spacing w:after="0" w:line="240" w:lineRule="auto"/>
        <w:rPr>
          <w:rFonts w:eastAsia="Times New Roman" w:cstheme="minorHAnsi"/>
          <w:bCs/>
          <w:color w:val="000000"/>
          <w:lang w:eastAsia="en-GB"/>
        </w:rPr>
      </w:pPr>
      <w:r>
        <w:rPr>
          <w:rFonts w:eastAsia="Times New Roman" w:cstheme="minorHAnsi"/>
          <w:bCs/>
          <w:color w:val="000000"/>
          <w:lang w:eastAsia="en-GB"/>
        </w:rPr>
        <w:t>Elaine</w:t>
      </w:r>
    </w:p>
    <w:p w:rsidR="004B0EB8" w:rsidRPr="006328AF" w:rsidRDefault="004B0EB8" w:rsidP="006328AF">
      <w:pPr>
        <w:shd w:val="clear" w:color="auto" w:fill="FFFFFF"/>
        <w:spacing w:after="0" w:line="240" w:lineRule="auto"/>
        <w:rPr>
          <w:rFonts w:eastAsia="Times New Roman" w:cstheme="minorHAnsi"/>
          <w:bCs/>
          <w:color w:val="000000"/>
          <w:lang w:eastAsia="en-GB"/>
        </w:rPr>
      </w:pPr>
    </w:p>
    <w:p w:rsidR="004B0EB8" w:rsidRDefault="004B0EB8" w:rsidP="003F1FBE">
      <w:pPr>
        <w:spacing w:after="0" w:line="240" w:lineRule="auto"/>
        <w:rPr>
          <w:b/>
          <w:bCs/>
          <w:color w:val="1F3864"/>
        </w:rPr>
      </w:pPr>
      <w:r>
        <w:rPr>
          <w:b/>
          <w:bCs/>
          <w:color w:val="1F3864"/>
        </w:rPr>
        <w:t>Elaine Pavelle</w:t>
      </w:r>
    </w:p>
    <w:p w:rsidR="004B0EB8" w:rsidRDefault="004B0EB8" w:rsidP="003F1FBE">
      <w:pPr>
        <w:spacing w:after="0" w:line="240" w:lineRule="auto"/>
        <w:rPr>
          <w:color w:val="1F3864"/>
        </w:rPr>
      </w:pPr>
      <w:r>
        <w:rPr>
          <w:color w:val="1F3864"/>
        </w:rPr>
        <w:t>Local Organiser</w:t>
      </w:r>
    </w:p>
    <w:p w:rsidR="004B0EB8" w:rsidRDefault="004B0EB8" w:rsidP="003F1FBE">
      <w:pPr>
        <w:spacing w:after="0" w:line="240" w:lineRule="auto"/>
        <w:rPr>
          <w:color w:val="1F3864"/>
        </w:rPr>
      </w:pPr>
      <w:r>
        <w:rPr>
          <w:color w:val="1F3864"/>
        </w:rPr>
        <w:t>Member Relations Directorate – South West Centre</w:t>
      </w:r>
    </w:p>
    <w:p w:rsidR="004B0EB8" w:rsidRDefault="004B0EB8" w:rsidP="003F1FBE">
      <w:pPr>
        <w:spacing w:after="0" w:line="240" w:lineRule="auto"/>
        <w:rPr>
          <w:b/>
          <w:bCs/>
          <w:color w:val="1F3864"/>
        </w:rPr>
      </w:pPr>
      <w:r>
        <w:rPr>
          <w:b/>
          <w:bCs/>
          <w:color w:val="1F3864"/>
        </w:rPr>
        <w:t>British Medical Association</w:t>
      </w:r>
    </w:p>
    <w:p w:rsidR="004B0EB8" w:rsidRDefault="004B0EB8" w:rsidP="003F1FBE">
      <w:pPr>
        <w:spacing w:after="0" w:line="240" w:lineRule="auto"/>
        <w:rPr>
          <w:color w:val="1F4E79"/>
        </w:rPr>
      </w:pPr>
      <w:r>
        <w:rPr>
          <w:color w:val="1F3864"/>
        </w:rPr>
        <w:t xml:space="preserve">T. </w:t>
      </w:r>
      <w:r>
        <w:rPr>
          <w:color w:val="1F4E79"/>
        </w:rPr>
        <w:t xml:space="preserve">01179453106 E. </w:t>
      </w:r>
      <w:hyperlink r:id="rId9" w:history="1">
        <w:r>
          <w:rPr>
            <w:rStyle w:val="Hyperlink"/>
            <w:color w:val="0563C1"/>
          </w:rPr>
          <w:t>epavelle@bma.org.uk</w:t>
        </w:r>
      </w:hyperlink>
    </w:p>
    <w:p w:rsidR="004B0EB8" w:rsidRDefault="004B0EB8" w:rsidP="003F1FBE">
      <w:pPr>
        <w:spacing w:after="0" w:line="240" w:lineRule="auto"/>
        <w:rPr>
          <w:color w:val="1F4E79"/>
        </w:rPr>
      </w:pPr>
      <w:r>
        <w:rPr>
          <w:color w:val="1F4E79"/>
        </w:rPr>
        <w:t>M. 07408800607</w:t>
      </w:r>
    </w:p>
    <w:p w:rsidR="004B0EB8" w:rsidRDefault="004B0EB8" w:rsidP="003F1FBE">
      <w:pPr>
        <w:spacing w:after="0" w:line="240" w:lineRule="auto"/>
        <w:rPr>
          <w:color w:val="0070C0"/>
        </w:rPr>
      </w:pPr>
      <w:r>
        <w:rPr>
          <w:color w:val="1F4E79"/>
        </w:rPr>
        <w:t>@BMAElaine</w:t>
      </w:r>
    </w:p>
    <w:p w:rsidR="004B0EB8" w:rsidRDefault="004B0EB8" w:rsidP="003F1FBE">
      <w:pPr>
        <w:spacing w:after="0" w:line="240" w:lineRule="auto"/>
        <w:rPr>
          <w:color w:val="1F497D"/>
        </w:rPr>
      </w:pPr>
      <w:r>
        <w:rPr>
          <w:color w:val="FF0000"/>
        </w:rPr>
        <w:t xml:space="preserve">BMA members are eligible to participate in </w:t>
      </w:r>
      <w:r>
        <w:rPr>
          <w:b/>
          <w:bCs/>
          <w:color w:val="FF0000"/>
        </w:rPr>
        <w:t>free CPD Webcasts</w:t>
      </w:r>
      <w:r>
        <w:rPr>
          <w:color w:val="FF0000"/>
        </w:rPr>
        <w:t xml:space="preserve">. </w:t>
      </w:r>
      <w:hyperlink r:id="rId10" w:history="1">
        <w:r>
          <w:rPr>
            <w:rStyle w:val="Hyperlink"/>
            <w:color w:val="0563C1"/>
          </w:rPr>
          <w:t>Find out more and book a place now!</w:t>
        </w:r>
      </w:hyperlink>
    </w:p>
    <w:p w:rsidR="004B0EB8" w:rsidRDefault="004B0EB8" w:rsidP="003F1FBE">
      <w:pPr>
        <w:spacing w:after="0" w:line="240" w:lineRule="auto"/>
        <w:rPr>
          <w:color w:val="1F497D"/>
        </w:rPr>
      </w:pPr>
    </w:p>
    <w:p w:rsidR="004B0EB8" w:rsidRDefault="004B0EB8" w:rsidP="003F1FBE">
      <w:pPr>
        <w:spacing w:after="0" w:line="240" w:lineRule="auto"/>
        <w:rPr>
          <w:lang w:eastAsia="en-GB"/>
        </w:rPr>
      </w:pPr>
      <w:r>
        <w:rPr>
          <w:noProof/>
          <w:lang w:eastAsia="en-GB"/>
        </w:rPr>
        <w:drawing>
          <wp:inline distT="0" distB="0" distL="0" distR="0">
            <wp:extent cx="3667125" cy="847725"/>
            <wp:effectExtent l="0" t="0" r="9525" b="9525"/>
            <wp:docPr id="1" name="Picture 1" descr="Our individual support and collective activity  improves the working lives of doctors  Not a BMA member? Join to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individual support and collective activity  improves the working lives of doctors  Not a BMA member? Join today "/>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inline>
        </w:drawing>
      </w:r>
    </w:p>
    <w:p w:rsidR="004B0EB8" w:rsidRPr="006328AF" w:rsidRDefault="004B0EB8" w:rsidP="006328AF">
      <w:pPr>
        <w:spacing w:after="0" w:line="240" w:lineRule="auto"/>
        <w:rPr>
          <w:rFonts w:eastAsia="MS Gothic" w:cstheme="minorHAnsi"/>
          <w:sz w:val="24"/>
          <w:szCs w:val="24"/>
          <w:lang w:eastAsia="ja-JP"/>
        </w:rPr>
      </w:pPr>
    </w:p>
    <w:sectPr w:rsidR="004B0EB8" w:rsidRPr="00632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B8"/>
    <w:rsid w:val="00420A20"/>
    <w:rsid w:val="004B0EB8"/>
    <w:rsid w:val="00CE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8AF"/>
    <w:rPr>
      <w:color w:val="0563C1" w:themeColor="hyperlink"/>
      <w:u w:val="single"/>
    </w:rPr>
  </w:style>
  <w:style w:type="character" w:customStyle="1" w:styleId="UnresolvedMention">
    <w:name w:val="Unresolved Mention"/>
    <w:basedOn w:val="DefaultParagraphFont"/>
    <w:uiPriority w:val="99"/>
    <w:semiHidden/>
    <w:unhideWhenUsed/>
    <w:rsid w:val="006173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8AF"/>
    <w:rPr>
      <w:color w:val="0563C1" w:themeColor="hyperlink"/>
      <w:u w:val="single"/>
    </w:rPr>
  </w:style>
  <w:style w:type="character" w:customStyle="1" w:styleId="UnresolvedMention">
    <w:name w:val="Unresolved Mention"/>
    <w:basedOn w:val="DefaultParagraphFont"/>
    <w:uiPriority w:val="99"/>
    <w:semiHidden/>
    <w:unhideWhenUsed/>
    <w:rsid w:val="006173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ittan@bma.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pavelle@bma.org.uk" TargetMode="External"/><Relationship Id="rId12" Type="http://schemas.openxmlformats.org/officeDocument/2006/relationships/image" Target="cid:image002.jpg@01D46A0B.472BBBE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ma-lets-talk-brexit-bristol.eventbrite.co.uk"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bma.org.uk/advice/career/learning-and-development/cpd-webcasts" TargetMode="External"/><Relationship Id="rId4" Type="http://schemas.openxmlformats.org/officeDocument/2006/relationships/settings" Target="settings.xml"/><Relationship Id="rId9" Type="http://schemas.openxmlformats.org/officeDocument/2006/relationships/hyperlink" Target="mailto:epavelle@bm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AA82-7BA5-4E7C-AC66-400F283D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Pavelle</dc:creator>
  <cp:lastModifiedBy>Lees Angela (Somerset Local Medical Committee)</cp:lastModifiedBy>
  <cp:revision>2</cp:revision>
  <dcterms:created xsi:type="dcterms:W3CDTF">2018-10-26T08:44:00Z</dcterms:created>
  <dcterms:modified xsi:type="dcterms:W3CDTF">2018-10-26T08:44:00Z</dcterms:modified>
</cp:coreProperties>
</file>