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3A" w:rsidRDefault="00DC073A" w:rsidP="00DC073A">
      <w:pPr>
        <w:spacing w:after="240"/>
      </w:pPr>
      <w:r>
        <w:rPr>
          <w:b/>
          <w:bCs/>
          <w:u w:val="single"/>
        </w:rPr>
        <w:t xml:space="preserve">Eye Casualty - </w:t>
      </w:r>
      <w:r>
        <w:t>GP Emergency same day referrals can be sent via the following routes.</w:t>
      </w:r>
    </w:p>
    <w:p w:rsidR="00DC073A" w:rsidRDefault="00DC073A" w:rsidP="00DC073A">
      <w:pPr>
        <w:pStyle w:val="ListParagraph"/>
        <w:numPr>
          <w:ilvl w:val="0"/>
          <w:numId w:val="1"/>
        </w:numPr>
      </w:pPr>
      <w:r>
        <w:t>Patient is sent to eye casualty with the physical referral letter. Please note that the eye clinic is not a walk in clinic and patients are only directed to it if that is the outcome of the triage by our doctors/nurses.</w:t>
      </w:r>
    </w:p>
    <w:p w:rsidR="00DC073A" w:rsidRDefault="00DC073A" w:rsidP="00DC073A">
      <w:pPr>
        <w:pStyle w:val="ListParagraph"/>
        <w:numPr>
          <w:ilvl w:val="0"/>
          <w:numId w:val="1"/>
        </w:numPr>
      </w:pPr>
      <w:r>
        <w:t xml:space="preserve">GP can send referral to the following email address: </w:t>
      </w:r>
      <w:hyperlink r:id="rId6" w:history="1">
        <w:r>
          <w:rPr>
            <w:rStyle w:val="Hyperlink"/>
          </w:rPr>
          <w:t>acutereferralclinic@tst.nhs.uk</w:t>
        </w:r>
      </w:hyperlink>
    </w:p>
    <w:p w:rsidR="00DC073A" w:rsidRDefault="00DC073A" w:rsidP="00DC073A">
      <w:pPr>
        <w:pStyle w:val="ListParagraph"/>
        <w:numPr>
          <w:ilvl w:val="0"/>
          <w:numId w:val="1"/>
        </w:numPr>
      </w:pPr>
      <w:r>
        <w:t xml:space="preserve">We are leaving the ERS route open for this service as there </w:t>
      </w:r>
      <w:proofErr w:type="gramStart"/>
      <w:r>
        <w:t>are</w:t>
      </w:r>
      <w:proofErr w:type="gramEnd"/>
      <w:r>
        <w:t xml:space="preserve"> a high number of GP’s using this service and the results are very positive.</w:t>
      </w:r>
    </w:p>
    <w:p w:rsidR="00DC073A" w:rsidRDefault="00DC073A" w:rsidP="00DC073A"/>
    <w:p w:rsidR="00DC073A" w:rsidRDefault="00DC073A" w:rsidP="00DC073A"/>
    <w:p w:rsidR="00DC073A" w:rsidRDefault="00DC073A" w:rsidP="00DC073A">
      <w:pPr>
        <w:spacing w:after="240"/>
      </w:pPr>
      <w:r>
        <w:rPr>
          <w:b/>
          <w:bCs/>
          <w:u w:val="single"/>
        </w:rPr>
        <w:t xml:space="preserve">ENT Emergency - </w:t>
      </w:r>
      <w:r>
        <w:t>GP Emergency same day referrals can be sent via the following routes.</w:t>
      </w:r>
    </w:p>
    <w:p w:rsidR="00DC073A" w:rsidRDefault="00DC073A" w:rsidP="00DC073A"/>
    <w:p w:rsidR="00DC073A" w:rsidRDefault="00DC073A" w:rsidP="00DC073A">
      <w:pPr>
        <w:pStyle w:val="ListParagraph"/>
        <w:numPr>
          <w:ilvl w:val="0"/>
          <w:numId w:val="2"/>
        </w:numPr>
      </w:pPr>
      <w:r>
        <w:t>Patient is sent to Blake Ward or ED with the physical referral letter.</w:t>
      </w:r>
    </w:p>
    <w:p w:rsidR="00DC073A" w:rsidRDefault="00DC073A" w:rsidP="00DC073A">
      <w:pPr>
        <w:pStyle w:val="ListParagraph"/>
        <w:numPr>
          <w:ilvl w:val="0"/>
          <w:numId w:val="2"/>
        </w:numPr>
      </w:pPr>
      <w:r>
        <w:t>GP can fax the referral t</w:t>
      </w:r>
      <w:bookmarkStart w:id="0" w:name="_GoBack"/>
      <w:bookmarkEnd w:id="0"/>
      <w:r>
        <w:t>o the following fax number: 01823 342 940.  Please note that an email address is not regularly monitored and therefore unavailable.</w:t>
      </w:r>
    </w:p>
    <w:p w:rsidR="00DC073A" w:rsidRDefault="00DC073A" w:rsidP="00DC073A">
      <w:pPr>
        <w:pStyle w:val="ListParagraph"/>
        <w:numPr>
          <w:ilvl w:val="0"/>
          <w:numId w:val="2"/>
        </w:numPr>
      </w:pPr>
      <w:r>
        <w:t xml:space="preserve">ERS will be closed to this service and no longer available. </w:t>
      </w:r>
    </w:p>
    <w:p w:rsidR="00DC073A" w:rsidRDefault="00DC073A" w:rsidP="00DC073A">
      <w:pPr>
        <w:rPr>
          <w:b/>
          <w:bCs/>
          <w:u w:val="single"/>
        </w:rPr>
      </w:pPr>
    </w:p>
    <w:p w:rsidR="00DC073A" w:rsidRDefault="00DC073A" w:rsidP="00DC073A">
      <w:pPr>
        <w:rPr>
          <w:b/>
          <w:bCs/>
          <w:u w:val="single"/>
        </w:rPr>
      </w:pPr>
    </w:p>
    <w:p w:rsidR="00DC073A" w:rsidRDefault="00DC073A" w:rsidP="00DC073A">
      <w:pPr>
        <w:spacing w:after="240"/>
      </w:pPr>
      <w:proofErr w:type="spellStart"/>
      <w:r>
        <w:rPr>
          <w:b/>
          <w:bCs/>
          <w:u w:val="single"/>
        </w:rPr>
        <w:t>Gynae</w:t>
      </w:r>
      <w:proofErr w:type="spellEnd"/>
      <w:r>
        <w:rPr>
          <w:b/>
          <w:bCs/>
          <w:u w:val="single"/>
        </w:rPr>
        <w:t xml:space="preserve"> Emergency - </w:t>
      </w:r>
      <w:r>
        <w:t>GP Emergency same day referrals can be sent via the following routes.</w:t>
      </w:r>
    </w:p>
    <w:p w:rsidR="00DC073A" w:rsidRDefault="00DC073A" w:rsidP="00DC073A"/>
    <w:p w:rsidR="00DC073A" w:rsidRDefault="00DC073A" w:rsidP="00DC073A">
      <w:pPr>
        <w:pStyle w:val="ListParagraph"/>
        <w:numPr>
          <w:ilvl w:val="0"/>
          <w:numId w:val="3"/>
        </w:numPr>
      </w:pPr>
      <w:r>
        <w:t xml:space="preserve">We have not changed the process here and therefore please still contact the EPAC clinic or telephone the </w:t>
      </w:r>
      <w:proofErr w:type="spellStart"/>
      <w:r>
        <w:t>Gynae</w:t>
      </w:r>
      <w:proofErr w:type="spellEnd"/>
      <w:r>
        <w:t xml:space="preserve"> Consultant Connect service as normal.</w:t>
      </w:r>
    </w:p>
    <w:p w:rsidR="00DC073A" w:rsidRDefault="00DC073A" w:rsidP="00DC073A">
      <w:pPr>
        <w:pStyle w:val="ListParagraph"/>
        <w:numPr>
          <w:ilvl w:val="0"/>
          <w:numId w:val="3"/>
        </w:numPr>
      </w:pPr>
      <w:r>
        <w:t xml:space="preserve">ERS will be closed to this service and not available. </w:t>
      </w:r>
    </w:p>
    <w:p w:rsidR="00DC073A" w:rsidRDefault="00DC073A" w:rsidP="00DC073A">
      <w:pPr>
        <w:rPr>
          <w:b/>
          <w:bCs/>
          <w:u w:val="single"/>
        </w:rPr>
      </w:pPr>
    </w:p>
    <w:p w:rsidR="00DC073A" w:rsidRDefault="00DC073A" w:rsidP="00DC073A">
      <w:pPr>
        <w:rPr>
          <w:b/>
          <w:bCs/>
          <w:u w:val="single"/>
        </w:rPr>
      </w:pPr>
    </w:p>
    <w:p w:rsidR="00DC073A" w:rsidRDefault="00DC073A" w:rsidP="00DC073A">
      <w:pPr>
        <w:spacing w:after="240"/>
      </w:pPr>
      <w:r>
        <w:rPr>
          <w:b/>
          <w:bCs/>
          <w:u w:val="single"/>
        </w:rPr>
        <w:t xml:space="preserve">Vascular Rapid Access Emergency - </w:t>
      </w:r>
      <w:r>
        <w:t>GP Emergency same day referrals can be sent via the following routes.</w:t>
      </w:r>
    </w:p>
    <w:p w:rsidR="00DC073A" w:rsidRDefault="00DC073A" w:rsidP="00DC073A"/>
    <w:p w:rsidR="00DC073A" w:rsidRDefault="00DC073A" w:rsidP="00DC073A">
      <w:pPr>
        <w:pStyle w:val="ListParagraph"/>
        <w:numPr>
          <w:ilvl w:val="0"/>
          <w:numId w:val="4"/>
        </w:numPr>
      </w:pPr>
      <w:r>
        <w:t>Patient is sent to MPH with the physical referral letter.</w:t>
      </w:r>
    </w:p>
    <w:p w:rsidR="00DC073A" w:rsidRDefault="00DC073A" w:rsidP="00DC073A">
      <w:pPr>
        <w:pStyle w:val="ListParagraph"/>
        <w:numPr>
          <w:ilvl w:val="0"/>
          <w:numId w:val="4"/>
        </w:numPr>
      </w:pPr>
      <w:r>
        <w:t xml:space="preserve">GP can send referral to the following email address: </w:t>
      </w:r>
      <w:hyperlink r:id="rId7" w:history="1">
        <w:r>
          <w:rPr>
            <w:rStyle w:val="Hyperlink"/>
          </w:rPr>
          <w:t>vascularsecretaries@tst.nhs.uk</w:t>
        </w:r>
      </w:hyperlink>
    </w:p>
    <w:p w:rsidR="00DC073A" w:rsidRDefault="00DC073A" w:rsidP="00DC073A">
      <w:pPr>
        <w:pStyle w:val="ListParagraph"/>
        <w:numPr>
          <w:ilvl w:val="0"/>
          <w:numId w:val="4"/>
        </w:numPr>
      </w:pPr>
      <w:r>
        <w:t xml:space="preserve">We are leaving the ERS route open for this service as there </w:t>
      </w:r>
      <w:proofErr w:type="gramStart"/>
      <w:r>
        <w:t>are</w:t>
      </w:r>
      <w:proofErr w:type="gramEnd"/>
      <w:r>
        <w:t xml:space="preserve"> a high number of GP’s using this service and the results are very positive.</w:t>
      </w:r>
    </w:p>
    <w:p w:rsidR="00DC073A" w:rsidRDefault="00DC073A" w:rsidP="00DC073A"/>
    <w:p w:rsidR="0061512B" w:rsidRDefault="00F97934"/>
    <w:sectPr w:rsidR="0061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16"/>
    <w:multiLevelType w:val="hybridMultilevel"/>
    <w:tmpl w:val="1F54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981"/>
    <w:multiLevelType w:val="hybridMultilevel"/>
    <w:tmpl w:val="1F54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35D"/>
    <w:multiLevelType w:val="hybridMultilevel"/>
    <w:tmpl w:val="49BA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26EC"/>
    <w:multiLevelType w:val="hybridMultilevel"/>
    <w:tmpl w:val="1F54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3A"/>
    <w:rsid w:val="00246A5C"/>
    <w:rsid w:val="0047671B"/>
    <w:rsid w:val="00622057"/>
    <w:rsid w:val="00BA29C8"/>
    <w:rsid w:val="00DC073A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7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7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scularsecretaries@t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tereferralclinic@ts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Hellens Jill (Somerset LMC)</dc:creator>
  <cp:lastModifiedBy>Hellens Jill (Somerset LMC)</cp:lastModifiedBy>
  <cp:revision>1</cp:revision>
  <dcterms:created xsi:type="dcterms:W3CDTF">2018-03-29T07:54:00Z</dcterms:created>
  <dcterms:modified xsi:type="dcterms:W3CDTF">2018-03-29T10:30:00Z</dcterms:modified>
</cp:coreProperties>
</file>