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47" w:rsidRDefault="00107A6A">
      <w:pPr>
        <w:rPr>
          <w:b/>
          <w:u w:val="single"/>
        </w:rPr>
      </w:pPr>
      <w:r w:rsidRPr="00107A6A">
        <w:rPr>
          <w:b/>
          <w:u w:val="single"/>
        </w:rPr>
        <w:t>Somerset Local Medical Benevolent Fund</w:t>
      </w:r>
    </w:p>
    <w:p w:rsidR="00107A6A" w:rsidRDefault="00107A6A">
      <w:r>
        <w:t xml:space="preserve">The current Benevolent </w:t>
      </w:r>
      <w:proofErr w:type="gramStart"/>
      <w:r>
        <w:t>Fund  was</w:t>
      </w:r>
      <w:proofErr w:type="gramEnd"/>
      <w:r>
        <w:t xml:space="preserve"> set up  in the 1940s as a mutual insurance scheme for general practitioners in the county.  At that time most worked in single handed practices, and </w:t>
      </w:r>
      <w:r w:rsidR="00A41A3B">
        <w:t xml:space="preserve">as </w:t>
      </w:r>
      <w:r>
        <w:t xml:space="preserve">an illness or accident could have serious financial consequences a number of </w:t>
      </w:r>
      <w:proofErr w:type="gramStart"/>
      <w:r>
        <w:t>doctors  decided</w:t>
      </w:r>
      <w:proofErr w:type="gramEnd"/>
      <w:r>
        <w:t xml:space="preserve"> to self-insure </w:t>
      </w:r>
      <w:r w:rsidR="00A41A3B">
        <w:t xml:space="preserve"> themselves </w:t>
      </w:r>
      <w:r>
        <w:t xml:space="preserve">through an LMC based scheme.  Small subscriptions were </w:t>
      </w:r>
      <w:proofErr w:type="gramStart"/>
      <w:r>
        <w:t>levied ,</w:t>
      </w:r>
      <w:proofErr w:type="gramEnd"/>
      <w:r>
        <w:t xml:space="preserve"> based on List size, and GPs, or their dependants, could  </w:t>
      </w:r>
      <w:r w:rsidR="00A41A3B">
        <w:t xml:space="preserve">then </w:t>
      </w:r>
      <w:r>
        <w:t>call on the Fund for help in times of trouble.</w:t>
      </w:r>
    </w:p>
    <w:p w:rsidR="00107A6A" w:rsidRDefault="00107A6A">
      <w:r>
        <w:t xml:space="preserve">Over the years benefits for NHS </w:t>
      </w:r>
      <w:proofErr w:type="gramStart"/>
      <w:r>
        <w:t>GPs  steadily</w:t>
      </w:r>
      <w:proofErr w:type="gramEnd"/>
      <w:r>
        <w:t xml:space="preserve"> improved, and as practices grew into larger partnerships it became possible for doctors to cover one another’s absence</w:t>
      </w:r>
      <w:r w:rsidR="00A41A3B">
        <w:t xml:space="preserve">s </w:t>
      </w:r>
      <w:r>
        <w:t xml:space="preserve">. Calls on </w:t>
      </w:r>
      <w:proofErr w:type="gramStart"/>
      <w:r>
        <w:t>the  Fund</w:t>
      </w:r>
      <w:proofErr w:type="gramEnd"/>
      <w:r>
        <w:t xml:space="preserve"> dwindled</w:t>
      </w:r>
      <w:r w:rsidR="00A41A3B">
        <w:t xml:space="preserve">, </w:t>
      </w:r>
      <w:r>
        <w:t xml:space="preserve"> and  by the 1990s a sufficient capital sum had been accumulated for it to be self-sustaining </w:t>
      </w:r>
      <w:r w:rsidR="00A41A3B">
        <w:t xml:space="preserve">so </w:t>
      </w:r>
      <w:r>
        <w:t xml:space="preserve"> the last subscriptions were </w:t>
      </w:r>
      <w:r w:rsidR="00A41A3B">
        <w:t>stopped.</w:t>
      </w:r>
    </w:p>
    <w:p w:rsidR="00884A9E" w:rsidRPr="00A41A3B" w:rsidRDefault="00107A6A" w:rsidP="00884A9E">
      <w:r>
        <w:t xml:space="preserve">The </w:t>
      </w:r>
      <w:proofErr w:type="gramStart"/>
      <w:r>
        <w:t>Fund  it</w:t>
      </w:r>
      <w:proofErr w:type="gramEnd"/>
      <w:r>
        <w:t xml:space="preserve"> is now structured as a charity for legal reasons and it is therefore required to spend its income on the purposes for which it was established, and not just</w:t>
      </w:r>
      <w:r w:rsidR="00A41A3B">
        <w:t xml:space="preserve"> accumulate </w:t>
      </w:r>
      <w:r>
        <w:t xml:space="preserve">capital. </w:t>
      </w:r>
      <w:r w:rsidR="00884A9E">
        <w:t xml:space="preserve">  The primary objective of the Fund   is to use its resources:   “</w:t>
      </w:r>
      <w:r w:rsidR="00884A9E" w:rsidRPr="00A41A3B">
        <w:rPr>
          <w:i/>
        </w:rPr>
        <w:t>f</w:t>
      </w:r>
      <w:r w:rsidR="00884A9E" w:rsidRPr="00884A9E">
        <w:rPr>
          <w:i/>
        </w:rPr>
        <w:t xml:space="preserve">or the assistance or relief of need of any medical practitioner who has   practised in Somerset, </w:t>
      </w:r>
      <w:r w:rsidR="00884A9E">
        <w:rPr>
          <w:i/>
        </w:rPr>
        <w:t xml:space="preserve">or his or </w:t>
      </w:r>
      <w:proofErr w:type="gramStart"/>
      <w:r w:rsidR="00884A9E">
        <w:rPr>
          <w:i/>
        </w:rPr>
        <w:t>her  immediate</w:t>
      </w:r>
      <w:proofErr w:type="gramEnd"/>
      <w:r w:rsidR="00884A9E">
        <w:rPr>
          <w:i/>
        </w:rPr>
        <w:t xml:space="preserve"> dependa</w:t>
      </w:r>
      <w:r w:rsidR="00884A9E" w:rsidRPr="00884A9E">
        <w:rPr>
          <w:i/>
        </w:rPr>
        <w:t>nts.</w:t>
      </w:r>
      <w:r w:rsidR="00884A9E">
        <w:rPr>
          <w:i/>
        </w:rPr>
        <w:t>”</w:t>
      </w:r>
    </w:p>
    <w:p w:rsidR="00585D5F" w:rsidRDefault="00884A9E" w:rsidP="00884A9E">
      <w:r>
        <w:t xml:space="preserve">Fortunately most GPs have sufficient resources to mean that they are unlikely to become really </w:t>
      </w:r>
      <w:proofErr w:type="gramStart"/>
      <w:r>
        <w:t>impoverished  if</w:t>
      </w:r>
      <w:proofErr w:type="gramEnd"/>
      <w:r>
        <w:t xml:space="preserve"> they  are unable to work for a period, so the Trustees of  the Fund  interpret this objective as meaning that  any GP  who incurs significant extra costs or faces a loss of income due  to an accident, illness, or other family circumstance </w:t>
      </w:r>
      <w:r w:rsidR="00585D5F">
        <w:t>should apply to them for a grant</w:t>
      </w:r>
      <w:r>
        <w:t>.</w:t>
      </w:r>
      <w:r w:rsidR="00585D5F">
        <w:t xml:space="preserve"> This is really an insurance </w:t>
      </w:r>
      <w:proofErr w:type="spellStart"/>
      <w:r w:rsidR="00585D5F">
        <w:t>payout</w:t>
      </w:r>
      <w:proofErr w:type="spellEnd"/>
      <w:r w:rsidR="00585D5F">
        <w:t xml:space="preserve"> against the premiums that our predecessors previously   </w:t>
      </w:r>
      <w:proofErr w:type="gramStart"/>
      <w:r w:rsidR="00585D5F">
        <w:t>paid  on</w:t>
      </w:r>
      <w:proofErr w:type="gramEnd"/>
      <w:r w:rsidR="00585D5F">
        <w:t xml:space="preserve"> our behalf  </w:t>
      </w:r>
    </w:p>
    <w:p w:rsidR="00884A9E" w:rsidRDefault="00884A9E" w:rsidP="00884A9E">
      <w:r>
        <w:t xml:space="preserve"> It is important to emphasise that the Trustees are expected to spend the income of the Fund, and can only use it for the purposes laid down in the original Deed.</w:t>
      </w:r>
      <w:r w:rsidR="00A41A3B">
        <w:t xml:space="preserve"> It cannot be diverted to other purposes, however worthy.</w:t>
      </w:r>
    </w:p>
    <w:p w:rsidR="00884A9E" w:rsidRDefault="00884A9E" w:rsidP="00884A9E">
      <w:r>
        <w:t xml:space="preserve">This means that the any doctor who has worked in any GP capacity in the county who </w:t>
      </w:r>
      <w:r w:rsidR="00585D5F">
        <w:t xml:space="preserve">finds themselves in </w:t>
      </w:r>
      <w:r w:rsidR="00585D5F">
        <w:rPr>
          <w:i/>
        </w:rPr>
        <w:t>relative</w:t>
      </w:r>
      <w:r w:rsidR="00585D5F">
        <w:t xml:space="preserve"> financial difficulty may contact the Fund.   Payments have been made </w:t>
      </w:r>
      <w:proofErr w:type="gramStart"/>
      <w:r w:rsidR="00585D5F">
        <w:t>for  a</w:t>
      </w:r>
      <w:proofErr w:type="gramEnd"/>
      <w:r w:rsidR="00585D5F">
        <w:t xml:space="preserve"> wide range of reasons including:</w:t>
      </w:r>
    </w:p>
    <w:p w:rsidR="00585D5F" w:rsidRDefault="00585D5F" w:rsidP="00585D5F">
      <w:pPr>
        <w:pStyle w:val="ListParagraph"/>
        <w:numPr>
          <w:ilvl w:val="0"/>
          <w:numId w:val="1"/>
        </w:numPr>
      </w:pPr>
      <w:r>
        <w:t>To pay a driver after a GP had a serious injury and was unable to drive  for  3 months</w:t>
      </w:r>
    </w:p>
    <w:p w:rsidR="00585D5F" w:rsidRDefault="00585D5F" w:rsidP="00585D5F">
      <w:pPr>
        <w:pStyle w:val="ListParagraph"/>
        <w:numPr>
          <w:ilvl w:val="0"/>
          <w:numId w:val="1"/>
        </w:numPr>
      </w:pPr>
      <w:r>
        <w:t>To pay for a locum so a GP could take time off to take a family member for hospital  appointments</w:t>
      </w:r>
    </w:p>
    <w:p w:rsidR="00585D5F" w:rsidRDefault="00585D5F" w:rsidP="00585D5F">
      <w:pPr>
        <w:pStyle w:val="ListParagraph"/>
        <w:numPr>
          <w:ilvl w:val="0"/>
          <w:numId w:val="1"/>
        </w:numPr>
      </w:pPr>
      <w:r>
        <w:t>To provide support for a GP  not able to earn for regulatory reasons</w:t>
      </w:r>
    </w:p>
    <w:p w:rsidR="00585D5F" w:rsidRDefault="00585D5F" w:rsidP="00585D5F">
      <w:pPr>
        <w:pStyle w:val="ListParagraph"/>
        <w:numPr>
          <w:ilvl w:val="0"/>
          <w:numId w:val="1"/>
        </w:numPr>
      </w:pPr>
      <w:r>
        <w:t>To contribute to the  cost of retraining a GP was required to undertake</w:t>
      </w:r>
    </w:p>
    <w:p w:rsidR="00585D5F" w:rsidRDefault="00585D5F" w:rsidP="00585D5F">
      <w:pPr>
        <w:pStyle w:val="ListParagraph"/>
        <w:numPr>
          <w:ilvl w:val="0"/>
          <w:numId w:val="1"/>
        </w:numPr>
      </w:pPr>
      <w:r>
        <w:t>To help a GP  meet  the costs of childcare after a marital breakdown</w:t>
      </w:r>
    </w:p>
    <w:p w:rsidR="00A41A3B" w:rsidRDefault="00A41A3B" w:rsidP="00A41A3B">
      <w:pPr>
        <w:pStyle w:val="ListParagraph"/>
      </w:pPr>
    </w:p>
    <w:p w:rsidR="00585D5F" w:rsidRDefault="00585D5F" w:rsidP="00585D5F">
      <w:r>
        <w:t xml:space="preserve">The fund also supports </w:t>
      </w:r>
      <w:proofErr w:type="gramStart"/>
      <w:r w:rsidR="00A41A3B">
        <w:t xml:space="preserve">some </w:t>
      </w:r>
      <w:r>
        <w:t xml:space="preserve"> of</w:t>
      </w:r>
      <w:proofErr w:type="gramEnd"/>
      <w:r>
        <w:t xml:space="preserve"> the pastoral work of the LMC and funds the LMC Psychological Counselling Service for GPs</w:t>
      </w:r>
      <w:r w:rsidR="00A41A3B">
        <w:t>.</w:t>
      </w:r>
    </w:p>
    <w:p w:rsidR="00A41A3B" w:rsidRDefault="00A41A3B" w:rsidP="00585D5F">
      <w:proofErr w:type="gramStart"/>
      <w:r>
        <w:t xml:space="preserve">Any </w:t>
      </w:r>
      <w:r w:rsidR="00CB6FFD">
        <w:t xml:space="preserve"> </w:t>
      </w:r>
      <w:bookmarkStart w:id="0" w:name="_GoBack"/>
      <w:bookmarkEnd w:id="0"/>
      <w:r>
        <w:t>GP</w:t>
      </w:r>
      <w:proofErr w:type="gramEnd"/>
      <w:r>
        <w:t xml:space="preserve">  may approach the Fund either on his or her own  behalf, or on behalf of a colleague.  The trustees usually make single rather than recurrent payments, and the money is for the recipient to use as he or she pleases. No repayment is expected or accepted. </w:t>
      </w:r>
    </w:p>
    <w:p w:rsidR="00A41A3B" w:rsidRPr="00585D5F" w:rsidRDefault="00A41A3B" w:rsidP="00585D5F">
      <w:r>
        <w:t xml:space="preserve">For more information or a confidential discussion, please </w:t>
      </w:r>
      <w:proofErr w:type="gramStart"/>
      <w:r>
        <w:t xml:space="preserve">contact  </w:t>
      </w:r>
      <w:proofErr w:type="gramEnd"/>
      <w:hyperlink r:id="rId6" w:history="1">
        <w:r w:rsidRPr="00266373">
          <w:rPr>
            <w:rStyle w:val="Hyperlink"/>
          </w:rPr>
          <w:t>harry.yoxall@somersetlmc.nhs.uk</w:t>
        </w:r>
      </w:hyperlink>
      <w:r>
        <w:t xml:space="preserve"> or 07796267510 at  any time.</w:t>
      </w:r>
    </w:p>
    <w:p w:rsidR="00884A9E" w:rsidRDefault="00884A9E" w:rsidP="00884A9E">
      <w:pPr>
        <w:rPr>
          <w:color w:val="000000"/>
        </w:rPr>
      </w:pPr>
    </w:p>
    <w:p w:rsidR="00884A9E" w:rsidRDefault="00884A9E" w:rsidP="00884A9E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884A9E" w:rsidRDefault="00884A9E" w:rsidP="00884A9E">
      <w:pPr>
        <w:rPr>
          <w:color w:val="000000"/>
        </w:rPr>
      </w:pPr>
      <w:r>
        <w:rPr>
          <w:color w:val="000000"/>
        </w:rPr>
        <w:t> </w:t>
      </w:r>
    </w:p>
    <w:p w:rsidR="00107A6A" w:rsidRDefault="00107A6A"/>
    <w:p w:rsidR="00107A6A" w:rsidRDefault="00107A6A"/>
    <w:p w:rsidR="00107A6A" w:rsidRPr="00107A6A" w:rsidRDefault="00107A6A"/>
    <w:sectPr w:rsidR="00107A6A" w:rsidRPr="00107A6A" w:rsidSect="001E6B3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E1"/>
    <w:multiLevelType w:val="hybridMultilevel"/>
    <w:tmpl w:val="218C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A"/>
    <w:rsid w:val="00107A6A"/>
    <w:rsid w:val="001E6B39"/>
    <w:rsid w:val="00244241"/>
    <w:rsid w:val="00585D5F"/>
    <w:rsid w:val="00775432"/>
    <w:rsid w:val="00884A9E"/>
    <w:rsid w:val="00A41A3B"/>
    <w:rsid w:val="00C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9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9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y.yoxall@somersetlmc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Yoxall Harry (Somerset LMC)</dc:creator>
  <cp:lastModifiedBy>Yoxall Harry (Somerset LMC)</cp:lastModifiedBy>
  <cp:revision>2</cp:revision>
  <dcterms:created xsi:type="dcterms:W3CDTF">2015-11-04T10:15:00Z</dcterms:created>
  <dcterms:modified xsi:type="dcterms:W3CDTF">2017-01-19T10:13:00Z</dcterms:modified>
</cp:coreProperties>
</file>