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6739" w14:textId="1235CAC4" w:rsidR="007F4566" w:rsidRDefault="009935E1">
      <w:pPr>
        <w:rPr>
          <w:i/>
          <w:iCs/>
        </w:rPr>
      </w:pPr>
      <w:r>
        <w:rPr>
          <w:i/>
          <w:iCs/>
        </w:rPr>
        <w:t>Dear Colleagues</w:t>
      </w:r>
    </w:p>
    <w:p w14:paraId="59ED4F76" w14:textId="798CDB20" w:rsidR="009935E1" w:rsidRDefault="009935E1">
      <w:pPr>
        <w:rPr>
          <w:i/>
          <w:iCs/>
        </w:rPr>
      </w:pPr>
      <w:r>
        <w:rPr>
          <w:i/>
          <w:iCs/>
        </w:rPr>
        <w:t xml:space="preserve">In response to pressures within the Tier 3 Weight Management Services within the Somerset System, the ICB have commissioned some additional Tier 2 support from Slimming World. The </w:t>
      </w:r>
      <w:proofErr w:type="gramStart"/>
      <w:r>
        <w:rPr>
          <w:i/>
          <w:iCs/>
        </w:rPr>
        <w:t>long term</w:t>
      </w:r>
      <w:proofErr w:type="gramEnd"/>
      <w:r>
        <w:rPr>
          <w:i/>
          <w:iCs/>
        </w:rPr>
        <w:t xml:space="preserve"> provision of Tier 2 services remains under review, but this will provide a generalist offer for patients looking to make positive lifestyle changes while this is ongoing.</w:t>
      </w:r>
    </w:p>
    <w:p w14:paraId="28ACBDB9" w14:textId="2F772102" w:rsidR="009935E1" w:rsidRDefault="009935E1">
      <w:pPr>
        <w:rPr>
          <w:i/>
          <w:iCs/>
        </w:rPr>
      </w:pPr>
      <w:r>
        <w:rPr>
          <w:i/>
          <w:iCs/>
        </w:rPr>
        <w:t xml:space="preserve">The offer is a fully funded </w:t>
      </w:r>
      <w:proofErr w:type="gramStart"/>
      <w:r>
        <w:rPr>
          <w:i/>
          <w:iCs/>
        </w:rPr>
        <w:t>12 week</w:t>
      </w:r>
      <w:proofErr w:type="gramEnd"/>
      <w:r>
        <w:rPr>
          <w:i/>
          <w:iCs/>
        </w:rPr>
        <w:t xml:space="preserve"> introduction. Full criteria are below, and available on TeamNet/EMIS alongside the referral form, but this will be available to all adult patients within Somerset who have not recently been a member of Slimming World or similar organisation. </w:t>
      </w:r>
    </w:p>
    <w:p w14:paraId="10A3C53E" w14:textId="2D752FAE" w:rsidR="009935E1" w:rsidRPr="009935E1" w:rsidRDefault="009935E1">
      <w:pPr>
        <w:rPr>
          <w:rFonts w:ascii="Arial" w:hAnsi="Arial" w:cs="Arial"/>
          <w:i/>
          <w:iCs/>
        </w:rPr>
      </w:pPr>
      <w:bookmarkStart w:id="0" w:name="_GoBack"/>
      <w:bookmarkEnd w:id="0"/>
    </w:p>
    <w:p w14:paraId="08BEBDDF" w14:textId="77777777" w:rsidR="009935E1" w:rsidRPr="009935E1" w:rsidRDefault="009935E1" w:rsidP="009935E1">
      <w:pPr>
        <w:rPr>
          <w:rFonts w:ascii="Arial" w:hAnsi="Arial" w:cs="Arial"/>
          <w:b/>
          <w:bCs/>
          <w:highlight w:val="yellow"/>
          <w:u w:val="single"/>
        </w:rPr>
      </w:pPr>
      <w:r w:rsidRPr="009935E1">
        <w:rPr>
          <w:rFonts w:ascii="Arial" w:hAnsi="Arial" w:cs="Arial"/>
          <w:b/>
          <w:bCs/>
          <w:highlight w:val="yellow"/>
          <w:u w:val="single"/>
        </w:rPr>
        <w:t xml:space="preserve">Slimming World General Tier 2 provision – </w:t>
      </w:r>
      <w:proofErr w:type="gramStart"/>
      <w:r w:rsidRPr="009935E1">
        <w:rPr>
          <w:rFonts w:ascii="Arial" w:hAnsi="Arial" w:cs="Arial"/>
          <w:b/>
          <w:bCs/>
          <w:highlight w:val="yellow"/>
          <w:u w:val="single"/>
        </w:rPr>
        <w:t>12 week</w:t>
      </w:r>
      <w:proofErr w:type="gramEnd"/>
      <w:r w:rsidRPr="009935E1">
        <w:rPr>
          <w:rFonts w:ascii="Arial" w:hAnsi="Arial" w:cs="Arial"/>
          <w:b/>
          <w:bCs/>
          <w:highlight w:val="yellow"/>
          <w:u w:val="single"/>
        </w:rPr>
        <w:t xml:space="preserve"> programme</w:t>
      </w:r>
    </w:p>
    <w:p w14:paraId="1886C05F" w14:textId="77777777" w:rsidR="009935E1" w:rsidRPr="009935E1" w:rsidRDefault="009935E1" w:rsidP="009935E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highlight w:val="yellow"/>
          <w:u w:val="single"/>
        </w:rPr>
      </w:pPr>
      <w:proofErr w:type="gramStart"/>
      <w:r w:rsidRPr="009935E1">
        <w:rPr>
          <w:rFonts w:ascii="Arial" w:hAnsi="Arial" w:cs="Arial"/>
          <w:sz w:val="22"/>
          <w:highlight w:val="yellow"/>
        </w:rPr>
        <w:t>12 week</w:t>
      </w:r>
      <w:proofErr w:type="gramEnd"/>
      <w:r w:rsidRPr="009935E1">
        <w:rPr>
          <w:rFonts w:ascii="Arial" w:hAnsi="Arial" w:cs="Arial"/>
          <w:sz w:val="22"/>
          <w:highlight w:val="yellow"/>
        </w:rPr>
        <w:t xml:space="preserve"> programme free of charge for patients who are prepared to engage with losing weight.</w:t>
      </w:r>
    </w:p>
    <w:p w14:paraId="048EC45F" w14:textId="77777777" w:rsidR="009935E1" w:rsidRPr="009935E1" w:rsidRDefault="009935E1" w:rsidP="009935E1">
      <w:pPr>
        <w:spacing w:after="0" w:line="240" w:lineRule="auto"/>
        <w:rPr>
          <w:rFonts w:ascii="Arial" w:hAnsi="Arial" w:cs="Arial"/>
          <w:b/>
          <w:highlight w:val="yellow"/>
        </w:rPr>
      </w:pPr>
      <w:r w:rsidRPr="009935E1">
        <w:rPr>
          <w:rFonts w:ascii="Arial" w:hAnsi="Arial" w:cs="Arial"/>
          <w:b/>
          <w:highlight w:val="yellow"/>
        </w:rPr>
        <w:t>Criteria:</w:t>
      </w:r>
    </w:p>
    <w:p w14:paraId="74102B67" w14:textId="77777777" w:rsidR="009935E1" w:rsidRPr="009935E1" w:rsidRDefault="009935E1" w:rsidP="009935E1">
      <w:pPr>
        <w:pStyle w:val="WW-Default"/>
        <w:numPr>
          <w:ilvl w:val="0"/>
          <w:numId w:val="1"/>
        </w:numPr>
        <w:rPr>
          <w:color w:val="auto"/>
          <w:sz w:val="22"/>
          <w:szCs w:val="22"/>
          <w:highlight w:val="yellow"/>
        </w:rPr>
      </w:pPr>
      <w:r w:rsidRPr="009935E1">
        <w:rPr>
          <w:color w:val="auto"/>
          <w:sz w:val="22"/>
          <w:szCs w:val="22"/>
          <w:highlight w:val="yellow"/>
        </w:rPr>
        <w:t>Age 18+ (no upper age limit)</w:t>
      </w:r>
    </w:p>
    <w:p w14:paraId="2B5E05C8" w14:textId="77777777" w:rsidR="009935E1" w:rsidRPr="009935E1" w:rsidRDefault="009935E1" w:rsidP="009935E1">
      <w:pPr>
        <w:pStyle w:val="WW-Default"/>
        <w:numPr>
          <w:ilvl w:val="0"/>
          <w:numId w:val="1"/>
        </w:numPr>
        <w:rPr>
          <w:color w:val="auto"/>
          <w:sz w:val="22"/>
          <w:szCs w:val="22"/>
          <w:highlight w:val="yellow"/>
        </w:rPr>
      </w:pPr>
      <w:r w:rsidRPr="009935E1">
        <w:rPr>
          <w:color w:val="auto"/>
          <w:sz w:val="22"/>
          <w:szCs w:val="22"/>
          <w:highlight w:val="yellow"/>
        </w:rPr>
        <w:t>BMI 30+ (27.5+ for people of Black African, African-Caribbean, and Asian origin)</w:t>
      </w:r>
      <w:r w:rsidRPr="009935E1">
        <w:rPr>
          <w:color w:val="auto"/>
          <w:sz w:val="22"/>
          <w:szCs w:val="22"/>
          <w:highlight w:val="yellow"/>
        </w:rPr>
        <w:tab/>
      </w:r>
    </w:p>
    <w:p w14:paraId="51108AC5" w14:textId="77777777" w:rsidR="009935E1" w:rsidRPr="009935E1" w:rsidRDefault="009935E1" w:rsidP="009935E1">
      <w:pPr>
        <w:pStyle w:val="WW-Default"/>
        <w:numPr>
          <w:ilvl w:val="0"/>
          <w:numId w:val="1"/>
        </w:numPr>
        <w:rPr>
          <w:color w:val="auto"/>
          <w:sz w:val="22"/>
          <w:szCs w:val="22"/>
          <w:highlight w:val="yellow"/>
        </w:rPr>
      </w:pPr>
      <w:r w:rsidRPr="009935E1">
        <w:rPr>
          <w:color w:val="auto"/>
          <w:sz w:val="22"/>
          <w:szCs w:val="22"/>
          <w:highlight w:val="yellow"/>
        </w:rPr>
        <w:t>Registered with a GP Surgery within the Somerset County</w:t>
      </w:r>
    </w:p>
    <w:p w14:paraId="02A87B7D" w14:textId="77777777" w:rsidR="009935E1" w:rsidRPr="009935E1" w:rsidRDefault="009935E1" w:rsidP="009935E1">
      <w:pPr>
        <w:pStyle w:val="WW-Default"/>
        <w:rPr>
          <w:color w:val="auto"/>
          <w:sz w:val="22"/>
          <w:szCs w:val="22"/>
          <w:highlight w:val="yellow"/>
        </w:rPr>
      </w:pPr>
      <w:r w:rsidRPr="009935E1">
        <w:rPr>
          <w:color w:val="auto"/>
          <w:sz w:val="22"/>
          <w:szCs w:val="22"/>
          <w:highlight w:val="yellow"/>
        </w:rPr>
        <w:tab/>
      </w:r>
      <w:r w:rsidRPr="009935E1">
        <w:rPr>
          <w:color w:val="auto"/>
          <w:sz w:val="22"/>
          <w:szCs w:val="22"/>
          <w:highlight w:val="yellow"/>
        </w:rPr>
        <w:tab/>
      </w:r>
      <w:r w:rsidRPr="009935E1">
        <w:rPr>
          <w:color w:val="auto"/>
          <w:sz w:val="22"/>
          <w:szCs w:val="22"/>
          <w:highlight w:val="yellow"/>
        </w:rPr>
        <w:tab/>
      </w:r>
    </w:p>
    <w:p w14:paraId="14962EAC" w14:textId="77777777" w:rsidR="009935E1" w:rsidRPr="009935E1" w:rsidRDefault="009935E1" w:rsidP="009935E1">
      <w:pPr>
        <w:pStyle w:val="WW-Default"/>
        <w:rPr>
          <w:b/>
          <w:bCs/>
          <w:color w:val="auto"/>
          <w:sz w:val="22"/>
          <w:szCs w:val="22"/>
          <w:highlight w:val="yellow"/>
        </w:rPr>
      </w:pPr>
      <w:r w:rsidRPr="009935E1">
        <w:rPr>
          <w:b/>
          <w:bCs/>
          <w:color w:val="auto"/>
          <w:sz w:val="22"/>
          <w:szCs w:val="22"/>
          <w:highlight w:val="yellow"/>
        </w:rPr>
        <w:t>Exclusion criteria:</w:t>
      </w:r>
    </w:p>
    <w:p w14:paraId="6089422B" w14:textId="77777777" w:rsidR="009935E1" w:rsidRPr="009935E1" w:rsidRDefault="009935E1" w:rsidP="009935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2"/>
          <w:highlight w:val="yellow"/>
        </w:rPr>
      </w:pPr>
      <w:r w:rsidRPr="009935E1">
        <w:rPr>
          <w:rFonts w:ascii="Arial" w:hAnsi="Arial" w:cs="Arial"/>
          <w:color w:val="000000" w:themeColor="text1"/>
          <w:sz w:val="22"/>
          <w:highlight w:val="yellow"/>
        </w:rPr>
        <w:t xml:space="preserve">Been a paying member within the last </w:t>
      </w:r>
      <w:r w:rsidRPr="009935E1">
        <w:rPr>
          <w:rFonts w:ascii="Arial" w:hAnsi="Arial" w:cs="Arial"/>
          <w:b/>
          <w:bCs/>
          <w:color w:val="000000" w:themeColor="text1"/>
          <w:sz w:val="22"/>
          <w:highlight w:val="yellow"/>
        </w:rPr>
        <w:t>3 months</w:t>
      </w:r>
      <w:r w:rsidRPr="009935E1">
        <w:rPr>
          <w:rFonts w:ascii="Arial" w:hAnsi="Arial" w:cs="Arial"/>
          <w:color w:val="000000" w:themeColor="text1"/>
          <w:sz w:val="22"/>
          <w:highlight w:val="yellow"/>
        </w:rPr>
        <w:t xml:space="preserve"> or a member of any weight loss organisation.</w:t>
      </w:r>
    </w:p>
    <w:p w14:paraId="288B72C5" w14:textId="77777777" w:rsidR="009935E1" w:rsidRPr="009935E1" w:rsidRDefault="009935E1">
      <w:pPr>
        <w:rPr>
          <w:i/>
          <w:iCs/>
        </w:rPr>
      </w:pPr>
    </w:p>
    <w:sectPr w:rsidR="009935E1" w:rsidRPr="00993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15F3"/>
    <w:multiLevelType w:val="hybridMultilevel"/>
    <w:tmpl w:val="111CA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E1"/>
    <w:rsid w:val="00306A3C"/>
    <w:rsid w:val="00666ED0"/>
    <w:rsid w:val="007F4566"/>
    <w:rsid w:val="0099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0EC1"/>
  <w15:chartTrackingRefBased/>
  <w15:docId w15:val="{E6748487-1B03-40CB-9BC7-22004BA8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5E1"/>
    <w:pPr>
      <w:spacing w:after="200" w:line="276" w:lineRule="auto"/>
      <w:ind w:left="720"/>
      <w:contextualSpacing/>
    </w:pPr>
    <w:rPr>
      <w:kern w:val="0"/>
      <w:sz w:val="24"/>
      <w14:ligatures w14:val="none"/>
    </w:rPr>
  </w:style>
  <w:style w:type="paragraph" w:customStyle="1" w:styleId="WW-Default">
    <w:name w:val="WW-Default"/>
    <w:rsid w:val="009935E1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2358EB53D644F8FDAC24580F226DD" ma:contentTypeVersion="6" ma:contentTypeDescription="Create a new document." ma:contentTypeScope="" ma:versionID="5d9c8825f9ff20f58e281f66bf2ce232">
  <xsd:schema xmlns:xsd="http://www.w3.org/2001/XMLSchema" xmlns:xs="http://www.w3.org/2001/XMLSchema" xmlns:p="http://schemas.microsoft.com/office/2006/metadata/properties" xmlns:ns1="http://schemas.microsoft.com/sharepoint/v3" xmlns:ns3="d09b540b-e073-4647-a972-2525005485b8" targetNamespace="http://schemas.microsoft.com/office/2006/metadata/properties" ma:root="true" ma:fieldsID="12dd264af9b91e9995607d608fa7a10e" ns1:_="" ns3:_="">
    <xsd:import namespace="http://schemas.microsoft.com/sharepoint/v3"/>
    <xsd:import namespace="d09b540b-e073-4647-a972-2525005485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540b-e073-4647-a972-252500548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744AB-DF4B-4FFE-BD71-648C1E4D586E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09b540b-e073-4647-a972-2525005485b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B24C06-97D1-4627-8BBE-AB744BB62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E546D-D5C4-4E75-A6A4-E1350A099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9b540b-e073-4647-a972-252500548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ROSSER, Stephen (NHS SOMERSET ICB - 11X)</dc:creator>
  <cp:keywords/>
  <dc:description/>
  <cp:lastModifiedBy>Johns Sarah (Somerset Local Medical Committee)</cp:lastModifiedBy>
  <cp:revision>2</cp:revision>
  <dcterms:created xsi:type="dcterms:W3CDTF">2024-04-25T08:33:00Z</dcterms:created>
  <dcterms:modified xsi:type="dcterms:W3CDTF">2024-04-25T08:33:00Z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0x01010060A2358EB53D644F8FDAC24580F226DD</vt:lpwstr>
  </property>
</Properties>
</file>