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D3" w:rsidRDefault="00142BD3" w:rsidP="00142BD3">
      <w:pPr>
        <w:pStyle w:val="Default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Rel</w:t>
      </w:r>
      <w:r>
        <w:rPr>
          <w:b/>
          <w:bCs/>
          <w:sz w:val="22"/>
          <w:szCs w:val="22"/>
        </w:rPr>
        <w:t xml:space="preserve">aunch of Return to Practice Programme </w:t>
      </w:r>
    </w:p>
    <w:bookmarkEnd w:id="0"/>
    <w:p w:rsidR="00142BD3" w:rsidRDefault="00142BD3" w:rsidP="00142B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NHS England have relaunched the GP Return to Practice (</w:t>
      </w:r>
      <w:proofErr w:type="spellStart"/>
      <w:r>
        <w:rPr>
          <w:sz w:val="22"/>
          <w:szCs w:val="22"/>
        </w:rPr>
        <w:t>RtP</w:t>
      </w:r>
      <w:proofErr w:type="spellEnd"/>
      <w:r>
        <w:rPr>
          <w:sz w:val="22"/>
          <w:szCs w:val="22"/>
        </w:rPr>
        <w:t xml:space="preserve">) Programme, implementing recommendations from the NHS England/HEE review of the programme that was completed earlier this year alongside the BMA and RCGP. It introduces the following improvements to the programme: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more flexible and streamlined programme offering personalised pathways built around the individual needs of each GP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less confusing programme for GPs with the closure of the multiple schemes that currently sit under the programme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move away from a “one size fits all” and the expectation that all domestic returners must undertake assessments and placements, particularly those GPs with breaks of less than 5 years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Widening eligibility for the RCGP managed Portfolio Route to include some domestic returners that have been working in other clinical fields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Offering mentorship to returning GPs either as additional support or instead of assessments/placements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The option for GPs to access support to return under a defined scope of practice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The option for returning GPs to undertake the programme whilst employed providing access to employment rights such as sick pay and annual leave for the first time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Increased financial support with the monthly bursary for GPs rising to £4000 per month backdated to 1 April 2023 </w:t>
      </w:r>
    </w:p>
    <w:p w:rsidR="00142BD3" w:rsidRDefault="00142BD3" w:rsidP="00142BD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move to a self-declaration process for occupational health meaning that the majority of returners will no longer be required to arrange an occupational health check </w:t>
      </w:r>
    </w:p>
    <w:p w:rsidR="00142BD3" w:rsidRDefault="00142BD3" w:rsidP="00142B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 reduction in bureaucracy and paperwork and a new online application system </w:t>
      </w:r>
    </w:p>
    <w:p w:rsidR="00142BD3" w:rsidRDefault="00142BD3" w:rsidP="00142BD3">
      <w:pPr>
        <w:pStyle w:val="Default"/>
        <w:rPr>
          <w:sz w:val="22"/>
          <w:szCs w:val="22"/>
        </w:rPr>
      </w:pPr>
    </w:p>
    <w:p w:rsidR="00C43127" w:rsidRDefault="00142BD3" w:rsidP="00142BD3">
      <w:r>
        <w:t xml:space="preserve">Full details of the programme can be found </w:t>
      </w:r>
      <w:hyperlink r:id="rId5" w:history="1">
        <w:r w:rsidRPr="00142BD3">
          <w:rPr>
            <w:rStyle w:val="Hyperlink"/>
          </w:rPr>
          <w:t>here on the Health Education England website.</w:t>
        </w:r>
      </w:hyperlink>
    </w:p>
    <w:sectPr w:rsidR="00C43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4910"/>
    <w:multiLevelType w:val="hybridMultilevel"/>
    <w:tmpl w:val="D08626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3"/>
    <w:rsid w:val="00142BD3"/>
    <w:rsid w:val="00927B7B"/>
    <w:rsid w:val="00C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E1C4"/>
  <w15:chartTrackingRefBased/>
  <w15:docId w15:val="{AA94B523-00ED-43AD-A55E-4EB6FF8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al.hee.nhs.uk/medical-training-recruitment/medical-specialty-training/general-practice-gp/how-to-apply-for-gp-specialty-training/return-to-practice/programme-pathways-and-ro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Hellens Jill (Somerset Local Medical Committee)</dc:creator>
  <cp:keywords/>
  <dc:description/>
  <cp:lastModifiedBy>Hellens Jill (Somerset Local Medical Committee)</cp:lastModifiedBy>
  <cp:revision>2</cp:revision>
  <dcterms:created xsi:type="dcterms:W3CDTF">2023-08-22T10:57:00Z</dcterms:created>
  <dcterms:modified xsi:type="dcterms:W3CDTF">2023-08-22T10:57:00Z</dcterms:modified>
</cp:coreProperties>
</file>