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5429" w14:textId="5F62AAE8" w:rsidR="00CB2ADD" w:rsidRDefault="00CB2ADD" w:rsidP="005B684E">
      <w:bookmarkStart w:id="0" w:name="_GoBack"/>
      <w:bookmarkEnd w:id="0"/>
      <w:r>
        <w:rPr>
          <w:noProof/>
        </w:rPr>
        <w:drawing>
          <wp:anchor distT="0" distB="0" distL="114300" distR="114300" simplePos="0" relativeHeight="251659264" behindDoc="0" locked="0" layoutInCell="1" allowOverlap="1" wp14:anchorId="67438223" wp14:editId="298C93FA">
            <wp:simplePos x="0" y="0"/>
            <wp:positionH relativeFrom="column">
              <wp:posOffset>2220595</wp:posOffset>
            </wp:positionH>
            <wp:positionV relativeFrom="page">
              <wp:posOffset>1133475</wp:posOffset>
            </wp:positionV>
            <wp:extent cx="3459480" cy="914400"/>
            <wp:effectExtent l="0" t="0" r="762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480" cy="914400"/>
                    </a:xfrm>
                    <a:prstGeom prst="rect">
                      <a:avLst/>
                    </a:prstGeom>
                  </pic:spPr>
                </pic:pic>
              </a:graphicData>
            </a:graphic>
            <wp14:sizeRelH relativeFrom="margin">
              <wp14:pctWidth>0</wp14:pctWidth>
            </wp14:sizeRelH>
            <wp14:sizeRelV relativeFrom="margin">
              <wp14:pctHeight>0</wp14:pctHeight>
            </wp14:sizeRelV>
          </wp:anchor>
        </w:drawing>
      </w:r>
    </w:p>
    <w:p w14:paraId="13CA9FD7" w14:textId="77777777" w:rsidR="00CB2ADD" w:rsidRDefault="00CB2ADD" w:rsidP="005B684E"/>
    <w:p w14:paraId="091F80FA" w14:textId="77777777" w:rsidR="00CB2ADD" w:rsidRDefault="00CB2ADD" w:rsidP="005B684E"/>
    <w:p w14:paraId="584AA87B" w14:textId="77777777" w:rsidR="00CB2ADD" w:rsidRDefault="00CB2ADD" w:rsidP="005B684E"/>
    <w:p w14:paraId="308FDC38" w14:textId="7B2A8FDE" w:rsidR="00A97743" w:rsidRDefault="00A97743" w:rsidP="005B684E">
      <w:r>
        <w:t>Across Somerset, our prevalence of viral respiratory infections appears to be settling. National guidance now allows for organisations to plan mask use based on local levels of risk and ICIP&amp;C team devised RAG rating tool which can be referred to and guide you when making decisions for your organisation.</w:t>
      </w:r>
    </w:p>
    <w:tbl>
      <w:tblPr>
        <w:tblStyle w:val="TableGrid"/>
        <w:tblW w:w="0" w:type="auto"/>
        <w:tblLook w:val="04A0" w:firstRow="1" w:lastRow="0" w:firstColumn="1" w:lastColumn="0" w:noHBand="0" w:noVBand="1"/>
      </w:tblPr>
      <w:tblGrid>
        <w:gridCol w:w="1487"/>
        <w:gridCol w:w="3855"/>
        <w:gridCol w:w="3674"/>
      </w:tblGrid>
      <w:tr w:rsidR="00A97743" w:rsidRPr="009F49A9" w14:paraId="12A4B8A8" w14:textId="77777777" w:rsidTr="00CF287E">
        <w:tc>
          <w:tcPr>
            <w:tcW w:w="1487" w:type="dxa"/>
          </w:tcPr>
          <w:p w14:paraId="198B4F1C" w14:textId="77777777" w:rsidR="00A97743" w:rsidRPr="009F49A9" w:rsidRDefault="00A97743" w:rsidP="00CF287E">
            <w:pPr>
              <w:rPr>
                <w:sz w:val="22"/>
                <w:szCs w:val="22"/>
              </w:rPr>
            </w:pPr>
          </w:p>
        </w:tc>
        <w:tc>
          <w:tcPr>
            <w:tcW w:w="3855" w:type="dxa"/>
          </w:tcPr>
          <w:p w14:paraId="1066A6BD" w14:textId="77777777" w:rsidR="00A97743" w:rsidRPr="009F49A9" w:rsidRDefault="00A97743" w:rsidP="00CF287E">
            <w:pPr>
              <w:rPr>
                <w:sz w:val="22"/>
                <w:szCs w:val="22"/>
              </w:rPr>
            </w:pPr>
            <w:r w:rsidRPr="009F49A9">
              <w:rPr>
                <w:sz w:val="22"/>
                <w:szCs w:val="22"/>
              </w:rPr>
              <w:t>Criteria</w:t>
            </w:r>
          </w:p>
        </w:tc>
        <w:tc>
          <w:tcPr>
            <w:tcW w:w="3674" w:type="dxa"/>
          </w:tcPr>
          <w:p w14:paraId="4D1751AA" w14:textId="77777777" w:rsidR="00A97743" w:rsidRPr="009F49A9" w:rsidRDefault="00A97743" w:rsidP="00CF287E">
            <w:pPr>
              <w:rPr>
                <w:sz w:val="22"/>
                <w:szCs w:val="22"/>
              </w:rPr>
            </w:pPr>
            <w:r w:rsidRPr="009F49A9">
              <w:rPr>
                <w:sz w:val="22"/>
                <w:szCs w:val="22"/>
              </w:rPr>
              <w:t>Guidance</w:t>
            </w:r>
          </w:p>
        </w:tc>
      </w:tr>
      <w:tr w:rsidR="00A97743" w:rsidRPr="009F49A9" w14:paraId="0CB69DE9" w14:textId="77777777" w:rsidTr="00CF287E">
        <w:tc>
          <w:tcPr>
            <w:tcW w:w="1487" w:type="dxa"/>
            <w:shd w:val="clear" w:color="auto" w:fill="00B050"/>
          </w:tcPr>
          <w:p w14:paraId="544CCCF6" w14:textId="77777777" w:rsidR="00A97743" w:rsidRPr="009F49A9" w:rsidRDefault="00A97743" w:rsidP="00CF287E">
            <w:pPr>
              <w:rPr>
                <w:b/>
                <w:bCs/>
                <w:sz w:val="22"/>
                <w:szCs w:val="22"/>
              </w:rPr>
            </w:pPr>
            <w:r w:rsidRPr="009F49A9">
              <w:rPr>
                <w:b/>
                <w:bCs/>
                <w:sz w:val="22"/>
                <w:szCs w:val="22"/>
              </w:rPr>
              <w:t>Green</w:t>
            </w:r>
          </w:p>
        </w:tc>
        <w:tc>
          <w:tcPr>
            <w:tcW w:w="3855" w:type="dxa"/>
            <w:shd w:val="clear" w:color="auto" w:fill="00B050"/>
          </w:tcPr>
          <w:p w14:paraId="215FE198" w14:textId="77777777" w:rsidR="00A97743" w:rsidRPr="009F49A9" w:rsidRDefault="00A97743" w:rsidP="00CF287E">
            <w:pPr>
              <w:pStyle w:val="ListParagraph"/>
              <w:numPr>
                <w:ilvl w:val="0"/>
                <w:numId w:val="6"/>
              </w:numPr>
              <w:rPr>
                <w:sz w:val="22"/>
                <w:szCs w:val="22"/>
              </w:rPr>
            </w:pPr>
            <w:r w:rsidRPr="009F49A9">
              <w:rPr>
                <w:sz w:val="22"/>
                <w:szCs w:val="22"/>
              </w:rPr>
              <w:t>Low transmission across the county</w:t>
            </w:r>
          </w:p>
          <w:p w14:paraId="765E5118" w14:textId="77777777" w:rsidR="00A97743" w:rsidRPr="009F49A9" w:rsidRDefault="00A97743" w:rsidP="00CF287E">
            <w:pPr>
              <w:rPr>
                <w:sz w:val="22"/>
                <w:szCs w:val="22"/>
              </w:rPr>
            </w:pPr>
          </w:p>
          <w:p w14:paraId="1B59ED7F" w14:textId="77777777" w:rsidR="00A97743" w:rsidRPr="009F49A9" w:rsidRDefault="00A97743" w:rsidP="00CF287E">
            <w:pPr>
              <w:pStyle w:val="ListParagraph"/>
              <w:numPr>
                <w:ilvl w:val="0"/>
                <w:numId w:val="6"/>
              </w:numPr>
              <w:rPr>
                <w:sz w:val="22"/>
                <w:szCs w:val="22"/>
              </w:rPr>
            </w:pPr>
            <w:r w:rsidRPr="009F49A9">
              <w:rPr>
                <w:sz w:val="22"/>
                <w:szCs w:val="22"/>
              </w:rPr>
              <w:t>Minimal outbreaks within Primary and Secondary Care</w:t>
            </w:r>
          </w:p>
          <w:p w14:paraId="63F8EAA4" w14:textId="77777777" w:rsidR="00A97743" w:rsidRPr="009F49A9" w:rsidRDefault="00A97743" w:rsidP="00CF287E">
            <w:pPr>
              <w:pStyle w:val="ListParagraph"/>
              <w:ind w:left="0"/>
              <w:rPr>
                <w:sz w:val="22"/>
                <w:szCs w:val="22"/>
              </w:rPr>
            </w:pPr>
          </w:p>
          <w:p w14:paraId="5F4E76AF" w14:textId="77777777" w:rsidR="00A97743" w:rsidRPr="009F49A9" w:rsidRDefault="00A97743" w:rsidP="00CF287E">
            <w:pPr>
              <w:pStyle w:val="ListParagraph"/>
              <w:numPr>
                <w:ilvl w:val="0"/>
                <w:numId w:val="6"/>
              </w:numPr>
              <w:rPr>
                <w:sz w:val="22"/>
                <w:szCs w:val="22"/>
              </w:rPr>
            </w:pPr>
            <w:r w:rsidRPr="009F49A9">
              <w:rPr>
                <w:sz w:val="22"/>
                <w:szCs w:val="22"/>
              </w:rPr>
              <w:t>Minimal admissions due to Acute Respiratory Infections i.e. Covid/flu to Secondary Care</w:t>
            </w:r>
          </w:p>
        </w:tc>
        <w:tc>
          <w:tcPr>
            <w:tcW w:w="3674" w:type="dxa"/>
            <w:shd w:val="clear" w:color="auto" w:fill="00B050"/>
          </w:tcPr>
          <w:p w14:paraId="602C00FF" w14:textId="77777777" w:rsidR="00A97743" w:rsidRPr="009F49A9" w:rsidRDefault="00A97743" w:rsidP="00CF287E">
            <w:pPr>
              <w:ind w:left="3"/>
              <w:rPr>
                <w:sz w:val="22"/>
                <w:szCs w:val="22"/>
              </w:rPr>
            </w:pPr>
            <w:r w:rsidRPr="009F49A9">
              <w:rPr>
                <w:sz w:val="22"/>
                <w:szCs w:val="22"/>
              </w:rPr>
              <w:t xml:space="preserve">Follow National Guidance when assessing patients presenting with symptoms of Acute Respiratory Infections (ARI) - </w:t>
            </w:r>
          </w:p>
          <w:p w14:paraId="132F2648" w14:textId="77777777" w:rsidR="00A97743" w:rsidRPr="009F49A9" w:rsidRDefault="00A97743" w:rsidP="00CF287E">
            <w:pPr>
              <w:ind w:left="3" w:firstLine="720"/>
              <w:rPr>
                <w:sz w:val="22"/>
                <w:szCs w:val="22"/>
              </w:rPr>
            </w:pPr>
          </w:p>
          <w:p w14:paraId="12DC645D" w14:textId="77777777" w:rsidR="00A97743" w:rsidRPr="009F49A9" w:rsidRDefault="00834D58" w:rsidP="00CF287E">
            <w:pPr>
              <w:ind w:left="3"/>
              <w:rPr>
                <w:sz w:val="22"/>
                <w:szCs w:val="22"/>
              </w:rPr>
            </w:pPr>
            <w:hyperlink r:id="rId8" w:history="1">
              <w:r w:rsidR="00A97743" w:rsidRPr="009F49A9">
                <w:rPr>
                  <w:rStyle w:val="Hyperlink"/>
                  <w:sz w:val="22"/>
                  <w:szCs w:val="22"/>
                </w:rPr>
                <w:t>C1657_next-steps-on-infection-prevention-and-control-letter_010622.pdf (england.nhs.uk)</w:t>
              </w:r>
            </w:hyperlink>
          </w:p>
          <w:p w14:paraId="7E76A8AC" w14:textId="77777777" w:rsidR="00A97743" w:rsidRPr="009F49A9" w:rsidRDefault="00A97743" w:rsidP="00935278">
            <w:pPr>
              <w:rPr>
                <w:sz w:val="22"/>
                <w:szCs w:val="22"/>
              </w:rPr>
            </w:pPr>
          </w:p>
          <w:p w14:paraId="2931DBBA" w14:textId="788C583E" w:rsidR="00A97743" w:rsidRDefault="00834D58" w:rsidP="00CF287E">
            <w:pPr>
              <w:rPr>
                <w:rStyle w:val="Hyperlink"/>
                <w:sz w:val="22"/>
                <w:szCs w:val="22"/>
              </w:rPr>
            </w:pPr>
            <w:hyperlink r:id="rId9" w:history="1">
              <w:r w:rsidR="00A97743" w:rsidRPr="009F49A9">
                <w:rPr>
                  <w:rStyle w:val="Hyperlink"/>
                  <w:sz w:val="22"/>
                  <w:szCs w:val="22"/>
                </w:rPr>
                <w:t>COVID-19: information and advice for health and care professionals - GOV.UK (www.gov.uk)</w:t>
              </w:r>
            </w:hyperlink>
          </w:p>
          <w:p w14:paraId="3B222B20" w14:textId="28DD33FB" w:rsidR="00935278" w:rsidRDefault="00935278" w:rsidP="00CF287E">
            <w:pPr>
              <w:rPr>
                <w:rStyle w:val="Hyperlink"/>
                <w:sz w:val="22"/>
                <w:szCs w:val="22"/>
              </w:rPr>
            </w:pPr>
          </w:p>
          <w:p w14:paraId="491FF75B" w14:textId="453EE916" w:rsidR="00935278" w:rsidRDefault="00834D58" w:rsidP="00CF287E">
            <w:pPr>
              <w:rPr>
                <w:rStyle w:val="Hyperlink"/>
                <w:sz w:val="22"/>
                <w:szCs w:val="22"/>
              </w:rPr>
            </w:pPr>
            <w:hyperlink r:id="rId10" w:history="1">
              <w:r w:rsidR="00935278" w:rsidRPr="00935278">
                <w:rPr>
                  <w:color w:val="0000FF"/>
                  <w:u w:val="single"/>
                </w:rPr>
                <w:t>NHS England » National infection prevention and control manual (NIPCM) for England</w:t>
              </w:r>
            </w:hyperlink>
          </w:p>
          <w:p w14:paraId="78C7312E" w14:textId="77777777" w:rsidR="00A97743" w:rsidRPr="009F49A9" w:rsidRDefault="00A97743" w:rsidP="00CF287E">
            <w:pPr>
              <w:rPr>
                <w:sz w:val="22"/>
                <w:szCs w:val="22"/>
              </w:rPr>
            </w:pPr>
          </w:p>
        </w:tc>
      </w:tr>
      <w:tr w:rsidR="00A97743" w:rsidRPr="009F49A9" w14:paraId="462A6DEA" w14:textId="77777777" w:rsidTr="00CF287E">
        <w:tc>
          <w:tcPr>
            <w:tcW w:w="1487" w:type="dxa"/>
            <w:shd w:val="clear" w:color="auto" w:fill="FFC000"/>
          </w:tcPr>
          <w:p w14:paraId="54D4B235" w14:textId="77777777" w:rsidR="00A97743" w:rsidRPr="009F49A9" w:rsidRDefault="00A97743" w:rsidP="00CF287E">
            <w:pPr>
              <w:rPr>
                <w:b/>
                <w:bCs/>
                <w:sz w:val="22"/>
                <w:szCs w:val="22"/>
              </w:rPr>
            </w:pPr>
            <w:r w:rsidRPr="009F49A9">
              <w:rPr>
                <w:b/>
                <w:bCs/>
                <w:sz w:val="22"/>
                <w:szCs w:val="22"/>
              </w:rPr>
              <w:t>Amber</w:t>
            </w:r>
          </w:p>
        </w:tc>
        <w:tc>
          <w:tcPr>
            <w:tcW w:w="3855" w:type="dxa"/>
            <w:shd w:val="clear" w:color="auto" w:fill="FFC000"/>
          </w:tcPr>
          <w:p w14:paraId="7EC58ECA" w14:textId="77777777" w:rsidR="00A97743" w:rsidRPr="009F49A9" w:rsidRDefault="00A97743" w:rsidP="00CF287E">
            <w:pPr>
              <w:pStyle w:val="ListParagraph"/>
              <w:numPr>
                <w:ilvl w:val="0"/>
                <w:numId w:val="5"/>
              </w:numPr>
              <w:rPr>
                <w:sz w:val="22"/>
                <w:szCs w:val="22"/>
              </w:rPr>
            </w:pPr>
            <w:r w:rsidRPr="009F49A9">
              <w:rPr>
                <w:sz w:val="22"/>
                <w:szCs w:val="22"/>
              </w:rPr>
              <w:t>Transmission rates increasing across the county</w:t>
            </w:r>
          </w:p>
          <w:p w14:paraId="7C03DF07" w14:textId="77777777" w:rsidR="00A97743" w:rsidRPr="009F49A9" w:rsidRDefault="00A97743" w:rsidP="00CF287E">
            <w:pPr>
              <w:ind w:firstLine="720"/>
              <w:rPr>
                <w:sz w:val="22"/>
                <w:szCs w:val="22"/>
              </w:rPr>
            </w:pPr>
          </w:p>
          <w:p w14:paraId="3B90154A" w14:textId="77777777" w:rsidR="00A97743" w:rsidRPr="009F49A9" w:rsidRDefault="00A97743" w:rsidP="00CF287E">
            <w:pPr>
              <w:pStyle w:val="ListParagraph"/>
              <w:numPr>
                <w:ilvl w:val="0"/>
                <w:numId w:val="5"/>
              </w:numPr>
              <w:rPr>
                <w:sz w:val="22"/>
                <w:szCs w:val="22"/>
              </w:rPr>
            </w:pPr>
            <w:r w:rsidRPr="009F49A9">
              <w:rPr>
                <w:sz w:val="22"/>
                <w:szCs w:val="22"/>
              </w:rPr>
              <w:t xml:space="preserve">Increase in admissions to Secondary Care due to Acute Respiratory Infections </w:t>
            </w:r>
          </w:p>
          <w:p w14:paraId="218D9A91" w14:textId="77777777" w:rsidR="00A97743" w:rsidRPr="009F49A9" w:rsidRDefault="00A97743" w:rsidP="00CF287E">
            <w:pPr>
              <w:tabs>
                <w:tab w:val="left" w:pos="1335"/>
              </w:tabs>
              <w:rPr>
                <w:sz w:val="22"/>
                <w:szCs w:val="22"/>
              </w:rPr>
            </w:pPr>
            <w:r w:rsidRPr="009F49A9">
              <w:rPr>
                <w:sz w:val="22"/>
                <w:szCs w:val="22"/>
              </w:rPr>
              <w:tab/>
            </w:r>
          </w:p>
          <w:p w14:paraId="506F689E" w14:textId="77777777" w:rsidR="00A97743" w:rsidRPr="009F49A9" w:rsidRDefault="00A97743" w:rsidP="00CF287E">
            <w:pPr>
              <w:pStyle w:val="ListParagraph"/>
              <w:numPr>
                <w:ilvl w:val="0"/>
                <w:numId w:val="5"/>
              </w:numPr>
              <w:rPr>
                <w:sz w:val="22"/>
                <w:szCs w:val="22"/>
              </w:rPr>
            </w:pPr>
            <w:r w:rsidRPr="009F49A9">
              <w:rPr>
                <w:sz w:val="22"/>
                <w:szCs w:val="22"/>
              </w:rPr>
              <w:t>Outbreaks being reported across Primary and Secondary Care</w:t>
            </w:r>
          </w:p>
        </w:tc>
        <w:tc>
          <w:tcPr>
            <w:tcW w:w="3674" w:type="dxa"/>
            <w:shd w:val="clear" w:color="auto" w:fill="FFC000"/>
          </w:tcPr>
          <w:p w14:paraId="5D0D5B39" w14:textId="77777777" w:rsidR="00A97743" w:rsidRPr="009F49A9" w:rsidRDefault="00A97743" w:rsidP="00CF287E">
            <w:pPr>
              <w:rPr>
                <w:sz w:val="22"/>
                <w:szCs w:val="22"/>
              </w:rPr>
            </w:pPr>
            <w:r w:rsidRPr="009F49A9">
              <w:rPr>
                <w:sz w:val="22"/>
                <w:szCs w:val="22"/>
              </w:rPr>
              <w:t>Follow National Guidance when assessing patients presenting with symptoms of ARI -see above links</w:t>
            </w:r>
          </w:p>
          <w:p w14:paraId="64719423" w14:textId="77777777" w:rsidR="00A97743" w:rsidRPr="009F49A9" w:rsidRDefault="00A97743" w:rsidP="00CF287E">
            <w:pPr>
              <w:jc w:val="center"/>
              <w:rPr>
                <w:sz w:val="22"/>
                <w:szCs w:val="22"/>
              </w:rPr>
            </w:pPr>
          </w:p>
          <w:p w14:paraId="744CFB46" w14:textId="77777777" w:rsidR="00A97743" w:rsidRPr="009F49A9" w:rsidRDefault="00A97743" w:rsidP="00CF287E">
            <w:pPr>
              <w:rPr>
                <w:b/>
                <w:bCs/>
                <w:sz w:val="22"/>
                <w:szCs w:val="22"/>
              </w:rPr>
            </w:pPr>
            <w:r w:rsidRPr="009F49A9">
              <w:rPr>
                <w:b/>
                <w:bCs/>
                <w:sz w:val="22"/>
                <w:szCs w:val="22"/>
              </w:rPr>
              <w:t>Consider introducing: -</w:t>
            </w:r>
          </w:p>
          <w:p w14:paraId="4850903C" w14:textId="77777777" w:rsidR="00A97743" w:rsidRPr="009F49A9" w:rsidRDefault="00A97743" w:rsidP="00CF287E">
            <w:pPr>
              <w:rPr>
                <w:b/>
                <w:bCs/>
                <w:sz w:val="22"/>
                <w:szCs w:val="22"/>
              </w:rPr>
            </w:pPr>
          </w:p>
          <w:p w14:paraId="55BA2589" w14:textId="77777777" w:rsidR="00A97743" w:rsidRPr="009F49A9" w:rsidRDefault="00A97743" w:rsidP="00CF287E">
            <w:pPr>
              <w:pStyle w:val="ListParagraph"/>
              <w:numPr>
                <w:ilvl w:val="0"/>
                <w:numId w:val="5"/>
              </w:numPr>
              <w:rPr>
                <w:sz w:val="22"/>
                <w:szCs w:val="22"/>
              </w:rPr>
            </w:pPr>
            <w:r w:rsidRPr="009F49A9">
              <w:rPr>
                <w:sz w:val="22"/>
                <w:szCs w:val="22"/>
              </w:rPr>
              <w:t>Fluid repellent surgical masks (FRSM) for all staff in patient facing areas including those staff whose workspace is shared with patient waiting areas</w:t>
            </w:r>
          </w:p>
          <w:p w14:paraId="613EED82" w14:textId="77777777" w:rsidR="00A97743" w:rsidRPr="009F49A9" w:rsidRDefault="00A97743" w:rsidP="00CF287E">
            <w:pPr>
              <w:rPr>
                <w:sz w:val="22"/>
                <w:szCs w:val="22"/>
              </w:rPr>
            </w:pPr>
          </w:p>
        </w:tc>
      </w:tr>
      <w:tr w:rsidR="00A97743" w:rsidRPr="009F49A9" w14:paraId="1BDB4499" w14:textId="77777777" w:rsidTr="00CF287E">
        <w:tc>
          <w:tcPr>
            <w:tcW w:w="1487" w:type="dxa"/>
            <w:shd w:val="clear" w:color="auto" w:fill="FF0000"/>
          </w:tcPr>
          <w:p w14:paraId="64C7941B" w14:textId="77777777" w:rsidR="00A97743" w:rsidRPr="009F49A9" w:rsidRDefault="00A97743" w:rsidP="00CF287E">
            <w:pPr>
              <w:rPr>
                <w:b/>
                <w:bCs/>
                <w:sz w:val="22"/>
                <w:szCs w:val="22"/>
              </w:rPr>
            </w:pPr>
            <w:r w:rsidRPr="009F49A9">
              <w:rPr>
                <w:b/>
                <w:bCs/>
                <w:sz w:val="22"/>
                <w:szCs w:val="22"/>
              </w:rPr>
              <w:t>Red</w:t>
            </w:r>
          </w:p>
        </w:tc>
        <w:tc>
          <w:tcPr>
            <w:tcW w:w="3855" w:type="dxa"/>
            <w:shd w:val="clear" w:color="auto" w:fill="FF0000"/>
          </w:tcPr>
          <w:p w14:paraId="5789B170" w14:textId="77777777" w:rsidR="00A97743" w:rsidRPr="009F49A9" w:rsidRDefault="00A97743" w:rsidP="00CF287E">
            <w:pPr>
              <w:pStyle w:val="ListParagraph"/>
              <w:numPr>
                <w:ilvl w:val="0"/>
                <w:numId w:val="5"/>
              </w:numPr>
              <w:rPr>
                <w:sz w:val="22"/>
                <w:szCs w:val="22"/>
              </w:rPr>
            </w:pPr>
            <w:r w:rsidRPr="009F49A9">
              <w:rPr>
                <w:sz w:val="22"/>
                <w:szCs w:val="22"/>
              </w:rPr>
              <w:t>High transmission rates across Somerset</w:t>
            </w:r>
          </w:p>
          <w:p w14:paraId="58690987" w14:textId="77777777" w:rsidR="00A97743" w:rsidRPr="009F49A9" w:rsidRDefault="00A97743" w:rsidP="00CF287E">
            <w:pPr>
              <w:tabs>
                <w:tab w:val="left" w:pos="1050"/>
              </w:tabs>
              <w:rPr>
                <w:sz w:val="22"/>
                <w:szCs w:val="22"/>
              </w:rPr>
            </w:pPr>
            <w:r w:rsidRPr="009F49A9">
              <w:rPr>
                <w:sz w:val="22"/>
                <w:szCs w:val="22"/>
              </w:rPr>
              <w:tab/>
            </w:r>
          </w:p>
          <w:p w14:paraId="509F52D7" w14:textId="77777777" w:rsidR="00A97743" w:rsidRPr="009F49A9" w:rsidRDefault="00A97743" w:rsidP="00CF287E">
            <w:pPr>
              <w:pStyle w:val="ListParagraph"/>
              <w:numPr>
                <w:ilvl w:val="0"/>
                <w:numId w:val="5"/>
              </w:numPr>
              <w:rPr>
                <w:sz w:val="22"/>
                <w:szCs w:val="22"/>
              </w:rPr>
            </w:pPr>
            <w:r w:rsidRPr="009F49A9">
              <w:rPr>
                <w:sz w:val="22"/>
                <w:szCs w:val="22"/>
              </w:rPr>
              <w:t>Significant admissions due to Acute Respiratory Infections to Secondary Care</w:t>
            </w:r>
          </w:p>
          <w:p w14:paraId="0B39D0EF" w14:textId="77777777" w:rsidR="00A97743" w:rsidRPr="009F49A9" w:rsidRDefault="00A97743" w:rsidP="00CF287E">
            <w:pPr>
              <w:tabs>
                <w:tab w:val="left" w:pos="1140"/>
              </w:tabs>
              <w:rPr>
                <w:sz w:val="22"/>
                <w:szCs w:val="22"/>
              </w:rPr>
            </w:pPr>
            <w:r w:rsidRPr="009F49A9">
              <w:rPr>
                <w:sz w:val="22"/>
                <w:szCs w:val="22"/>
              </w:rPr>
              <w:tab/>
            </w:r>
          </w:p>
          <w:p w14:paraId="44111799" w14:textId="77777777" w:rsidR="00A97743" w:rsidRPr="009F49A9" w:rsidRDefault="00A97743" w:rsidP="00CF287E">
            <w:pPr>
              <w:pStyle w:val="ListParagraph"/>
              <w:numPr>
                <w:ilvl w:val="0"/>
                <w:numId w:val="5"/>
              </w:numPr>
              <w:rPr>
                <w:sz w:val="22"/>
                <w:szCs w:val="22"/>
              </w:rPr>
            </w:pPr>
            <w:r w:rsidRPr="009F49A9">
              <w:rPr>
                <w:sz w:val="22"/>
                <w:szCs w:val="22"/>
              </w:rPr>
              <w:lastRenderedPageBreak/>
              <w:t>Multiple outbreaks across Primary and Secondary Care settings</w:t>
            </w:r>
          </w:p>
          <w:p w14:paraId="5EC319F4" w14:textId="77777777" w:rsidR="00A97743" w:rsidRPr="009F49A9" w:rsidRDefault="00A97743" w:rsidP="00CF287E">
            <w:pPr>
              <w:pStyle w:val="ListParagraph"/>
              <w:jc w:val="center"/>
              <w:rPr>
                <w:sz w:val="22"/>
                <w:szCs w:val="22"/>
              </w:rPr>
            </w:pPr>
          </w:p>
          <w:p w14:paraId="7DC78984" w14:textId="77777777" w:rsidR="00A97743" w:rsidRPr="009F49A9" w:rsidRDefault="00A97743" w:rsidP="00CF287E">
            <w:pPr>
              <w:pStyle w:val="ListParagraph"/>
              <w:numPr>
                <w:ilvl w:val="0"/>
                <w:numId w:val="5"/>
              </w:numPr>
              <w:rPr>
                <w:sz w:val="22"/>
                <w:szCs w:val="22"/>
              </w:rPr>
            </w:pPr>
            <w:r w:rsidRPr="009F49A9">
              <w:rPr>
                <w:sz w:val="22"/>
                <w:szCs w:val="22"/>
              </w:rPr>
              <w:t>Significant admissions due to Acute Respiratory Infections to critical care</w:t>
            </w:r>
          </w:p>
          <w:p w14:paraId="6AF39206" w14:textId="77777777" w:rsidR="00A97743" w:rsidRPr="009F49A9" w:rsidRDefault="00A97743" w:rsidP="00CF287E">
            <w:pPr>
              <w:rPr>
                <w:sz w:val="22"/>
                <w:szCs w:val="22"/>
              </w:rPr>
            </w:pPr>
          </w:p>
        </w:tc>
        <w:tc>
          <w:tcPr>
            <w:tcW w:w="3674" w:type="dxa"/>
            <w:shd w:val="clear" w:color="auto" w:fill="FF0000"/>
          </w:tcPr>
          <w:p w14:paraId="1D35E0CD" w14:textId="77777777" w:rsidR="00A97743" w:rsidRPr="009F49A9" w:rsidRDefault="00A97743" w:rsidP="00CF287E">
            <w:pPr>
              <w:rPr>
                <w:sz w:val="22"/>
                <w:szCs w:val="22"/>
              </w:rPr>
            </w:pPr>
            <w:r w:rsidRPr="009F49A9">
              <w:rPr>
                <w:sz w:val="22"/>
                <w:szCs w:val="22"/>
              </w:rPr>
              <w:lastRenderedPageBreak/>
              <w:t>Follow National Guidance when assessing patients presenting with symptoms of ARI -see above links</w:t>
            </w:r>
          </w:p>
          <w:p w14:paraId="36FDCC40" w14:textId="77777777" w:rsidR="00A97743" w:rsidRPr="009F49A9" w:rsidRDefault="00A97743" w:rsidP="00CF287E">
            <w:pPr>
              <w:tabs>
                <w:tab w:val="left" w:pos="960"/>
              </w:tabs>
              <w:rPr>
                <w:sz w:val="22"/>
                <w:szCs w:val="22"/>
              </w:rPr>
            </w:pPr>
            <w:r w:rsidRPr="009F49A9">
              <w:rPr>
                <w:sz w:val="22"/>
                <w:szCs w:val="22"/>
              </w:rPr>
              <w:tab/>
            </w:r>
          </w:p>
          <w:p w14:paraId="41917A6F" w14:textId="77777777" w:rsidR="00A97743" w:rsidRPr="009F49A9" w:rsidRDefault="00A97743" w:rsidP="00CF287E">
            <w:pPr>
              <w:rPr>
                <w:b/>
                <w:bCs/>
                <w:sz w:val="22"/>
                <w:szCs w:val="22"/>
              </w:rPr>
            </w:pPr>
            <w:r w:rsidRPr="009F49A9">
              <w:rPr>
                <w:sz w:val="22"/>
                <w:szCs w:val="22"/>
              </w:rPr>
              <w:t xml:space="preserve"> </w:t>
            </w:r>
            <w:r w:rsidRPr="009F49A9">
              <w:rPr>
                <w:b/>
                <w:bCs/>
                <w:sz w:val="22"/>
                <w:szCs w:val="22"/>
              </w:rPr>
              <w:t>Consider introducing: -</w:t>
            </w:r>
          </w:p>
          <w:p w14:paraId="0512BD3C" w14:textId="77777777" w:rsidR="00A97743" w:rsidRPr="009F49A9" w:rsidRDefault="00A97743" w:rsidP="00CF287E">
            <w:pPr>
              <w:tabs>
                <w:tab w:val="left" w:pos="1215"/>
              </w:tabs>
              <w:rPr>
                <w:b/>
                <w:bCs/>
                <w:sz w:val="22"/>
                <w:szCs w:val="22"/>
              </w:rPr>
            </w:pPr>
            <w:r w:rsidRPr="009F49A9">
              <w:rPr>
                <w:b/>
                <w:bCs/>
                <w:sz w:val="22"/>
                <w:szCs w:val="22"/>
              </w:rPr>
              <w:tab/>
            </w:r>
          </w:p>
          <w:p w14:paraId="3AF25028" w14:textId="77777777" w:rsidR="00A97743" w:rsidRPr="009F49A9" w:rsidRDefault="00A97743" w:rsidP="00CF287E">
            <w:pPr>
              <w:pStyle w:val="ListParagraph"/>
              <w:numPr>
                <w:ilvl w:val="0"/>
                <w:numId w:val="8"/>
              </w:numPr>
              <w:rPr>
                <w:sz w:val="22"/>
                <w:szCs w:val="22"/>
              </w:rPr>
            </w:pPr>
            <w:r w:rsidRPr="009F49A9">
              <w:rPr>
                <w:sz w:val="22"/>
                <w:szCs w:val="22"/>
              </w:rPr>
              <w:t>FRSM for all staff across the surgery/practice.</w:t>
            </w:r>
          </w:p>
          <w:p w14:paraId="7CF9F28F" w14:textId="77777777" w:rsidR="00A97743" w:rsidRPr="009F49A9" w:rsidRDefault="00A97743" w:rsidP="00CF287E">
            <w:pPr>
              <w:pStyle w:val="ListParagraph"/>
              <w:numPr>
                <w:ilvl w:val="0"/>
                <w:numId w:val="8"/>
              </w:numPr>
              <w:rPr>
                <w:sz w:val="22"/>
                <w:szCs w:val="22"/>
              </w:rPr>
            </w:pPr>
            <w:r w:rsidRPr="009F49A9">
              <w:rPr>
                <w:sz w:val="22"/>
                <w:szCs w:val="22"/>
              </w:rPr>
              <w:lastRenderedPageBreak/>
              <w:t>Face coverings for all individuals attending the organisation.</w:t>
            </w:r>
          </w:p>
        </w:tc>
      </w:tr>
    </w:tbl>
    <w:p w14:paraId="10E0FB76" w14:textId="77777777" w:rsidR="00A97743" w:rsidRDefault="00A97743" w:rsidP="005B684E"/>
    <w:p w14:paraId="26D87CFC" w14:textId="2B7078E5" w:rsidR="00A97743" w:rsidRDefault="00935278" w:rsidP="005B684E">
      <w:r>
        <w:t xml:space="preserve">It remains the choice for any colleague, patient or visitor to continue wearing a face </w:t>
      </w:r>
      <w:proofErr w:type="spellStart"/>
      <w:r>
        <w:t>maks</w:t>
      </w:r>
      <w:proofErr w:type="spellEnd"/>
      <w:r>
        <w:t xml:space="preserve"> if they chose to do so.</w:t>
      </w:r>
    </w:p>
    <w:p w14:paraId="14DAB459" w14:textId="08A0EE18" w:rsidR="00935278" w:rsidRDefault="00935278" w:rsidP="005B684E">
      <w:r>
        <w:t xml:space="preserve">Face masks should continue to be made available for those who wish to continue wearing them. </w:t>
      </w:r>
    </w:p>
    <w:p w14:paraId="58D5B6C0" w14:textId="0232126F" w:rsidR="00A97743" w:rsidRDefault="00935278" w:rsidP="00A97743">
      <w:pPr>
        <w:spacing w:after="0"/>
        <w:jc w:val="both"/>
        <w:rPr>
          <w:rFonts w:eastAsia="Arial"/>
          <w:b/>
        </w:rPr>
      </w:pPr>
      <w:r>
        <w:rPr>
          <w:rFonts w:eastAsia="Arial"/>
          <w:b/>
        </w:rPr>
        <w:t>Face covering are required in the following situations: -</w:t>
      </w:r>
    </w:p>
    <w:p w14:paraId="2A4BE088" w14:textId="77777777" w:rsidR="00935278" w:rsidRPr="00A97743" w:rsidRDefault="00935278" w:rsidP="00A97743">
      <w:pPr>
        <w:spacing w:after="0"/>
        <w:jc w:val="both"/>
        <w:rPr>
          <w:rFonts w:eastAsia="Arial"/>
          <w:b/>
        </w:rPr>
      </w:pPr>
    </w:p>
    <w:p w14:paraId="19D0BF51" w14:textId="20DAC26C" w:rsidR="00A97743" w:rsidRPr="00935278" w:rsidRDefault="00A97743" w:rsidP="00935278">
      <w:pPr>
        <w:pStyle w:val="ListParagraph"/>
        <w:numPr>
          <w:ilvl w:val="0"/>
          <w:numId w:val="10"/>
        </w:numPr>
        <w:spacing w:after="0"/>
        <w:jc w:val="both"/>
      </w:pPr>
      <w:r w:rsidRPr="00935278">
        <w:t>Clinical settings when working or visiting with suspected or confirmed covid 19 patients</w:t>
      </w:r>
    </w:p>
    <w:p w14:paraId="05AE66EC" w14:textId="1650F65B" w:rsidR="00A97743" w:rsidRPr="00A97743" w:rsidRDefault="00935278" w:rsidP="00A97743">
      <w:pPr>
        <w:numPr>
          <w:ilvl w:val="0"/>
          <w:numId w:val="9"/>
        </w:numPr>
        <w:spacing w:after="0" w:line="240" w:lineRule="auto"/>
        <w:contextualSpacing/>
        <w:jc w:val="both"/>
        <w:rPr>
          <w:rFonts w:eastAsia="Times New Roman"/>
        </w:rPr>
      </w:pPr>
      <w:r w:rsidRPr="00935278">
        <w:rPr>
          <w:rFonts w:eastAsia="Times New Roman"/>
        </w:rPr>
        <w:t>Reviewing/assessing individuals</w:t>
      </w:r>
      <w:r w:rsidR="00A97743" w:rsidRPr="00A97743">
        <w:rPr>
          <w:rFonts w:eastAsia="Times New Roman"/>
        </w:rPr>
        <w:t xml:space="preserve"> w</w:t>
      </w:r>
      <w:r w:rsidRPr="00935278">
        <w:rPr>
          <w:rFonts w:eastAsia="Times New Roman"/>
        </w:rPr>
        <w:t>ho present with</w:t>
      </w:r>
      <w:r w:rsidR="00A97743" w:rsidRPr="00A97743">
        <w:rPr>
          <w:rFonts w:eastAsia="Times New Roman"/>
        </w:rPr>
        <w:t xml:space="preserve"> respiratory type </w:t>
      </w:r>
      <w:r w:rsidRPr="00935278">
        <w:rPr>
          <w:rFonts w:eastAsia="Times New Roman"/>
        </w:rPr>
        <w:t>symptoms</w:t>
      </w:r>
      <w:r w:rsidR="00A97743" w:rsidRPr="00A97743">
        <w:rPr>
          <w:rFonts w:eastAsia="Times New Roman"/>
        </w:rPr>
        <w:t xml:space="preserve"> (flu, covid or other), should be encouraged to wear face masks, these can be stood down if PCR or LFD negative.</w:t>
      </w:r>
    </w:p>
    <w:p w14:paraId="0EAF1C37" w14:textId="67E3B505" w:rsidR="00A97743" w:rsidRPr="00A97743" w:rsidRDefault="00A97743" w:rsidP="00A97743">
      <w:pPr>
        <w:numPr>
          <w:ilvl w:val="0"/>
          <w:numId w:val="9"/>
        </w:numPr>
        <w:spacing w:after="0" w:line="240" w:lineRule="auto"/>
        <w:contextualSpacing/>
        <w:jc w:val="both"/>
        <w:rPr>
          <w:rFonts w:eastAsia="Times New Roman"/>
        </w:rPr>
      </w:pPr>
      <w:r w:rsidRPr="00A97743">
        <w:rPr>
          <w:rFonts w:eastAsia="Times New Roman"/>
        </w:rPr>
        <w:t>Staff should wear a</w:t>
      </w:r>
      <w:r w:rsidR="00935278">
        <w:rPr>
          <w:rFonts w:eastAsia="Times New Roman"/>
        </w:rPr>
        <w:t xml:space="preserve"> </w:t>
      </w:r>
      <w:r w:rsidRPr="00A97743">
        <w:rPr>
          <w:rFonts w:eastAsia="Times New Roman"/>
        </w:rPr>
        <w:t>mask when caring for patients with suspected or confirmed COVID-19. The mask should be applied prior to entering the</w:t>
      </w:r>
      <w:r w:rsidR="00935278">
        <w:rPr>
          <w:rFonts w:eastAsia="Times New Roman"/>
        </w:rPr>
        <w:t xml:space="preserve"> </w:t>
      </w:r>
      <w:r w:rsidRPr="00A97743">
        <w:rPr>
          <w:rFonts w:eastAsia="Times New Roman"/>
        </w:rPr>
        <w:t xml:space="preserve">room </w:t>
      </w:r>
    </w:p>
    <w:p w14:paraId="43A860A5" w14:textId="517F5920" w:rsidR="00A97743" w:rsidRDefault="00A97743" w:rsidP="00A97743">
      <w:pPr>
        <w:numPr>
          <w:ilvl w:val="0"/>
          <w:numId w:val="9"/>
        </w:numPr>
        <w:spacing w:after="0" w:line="240" w:lineRule="auto"/>
        <w:contextualSpacing/>
        <w:jc w:val="both"/>
        <w:rPr>
          <w:rFonts w:eastAsia="Times New Roman"/>
        </w:rPr>
      </w:pPr>
      <w:r w:rsidRPr="00A97743">
        <w:rPr>
          <w:rFonts w:eastAsia="Times New Roman"/>
        </w:rPr>
        <w:t xml:space="preserve">When undertaking </w:t>
      </w:r>
      <w:r w:rsidRPr="00A97743">
        <w:rPr>
          <w:rFonts w:eastAsia="Times New Roman"/>
          <w:b/>
          <w:bCs/>
        </w:rPr>
        <w:t xml:space="preserve">aerosol generating procedures </w:t>
      </w:r>
      <w:r w:rsidRPr="00A97743">
        <w:rPr>
          <w:rFonts w:eastAsia="Times New Roman"/>
        </w:rPr>
        <w:t xml:space="preserve">FFP3 must be worn. </w:t>
      </w:r>
    </w:p>
    <w:p w14:paraId="1D8B12F8" w14:textId="7D5538A1" w:rsidR="006E51F5" w:rsidRDefault="006E51F5" w:rsidP="00A97743">
      <w:pPr>
        <w:numPr>
          <w:ilvl w:val="0"/>
          <w:numId w:val="9"/>
        </w:numPr>
        <w:spacing w:after="0" w:line="240" w:lineRule="auto"/>
        <w:contextualSpacing/>
        <w:jc w:val="both"/>
        <w:rPr>
          <w:rFonts w:eastAsia="Times New Roman"/>
        </w:rPr>
      </w:pPr>
      <w:r>
        <w:rPr>
          <w:rFonts w:eastAsia="Times New Roman"/>
        </w:rPr>
        <w:t xml:space="preserve">Caring for patients who are immunocompromised or at high </w:t>
      </w:r>
      <w:proofErr w:type="spellStart"/>
      <w:r>
        <w:rPr>
          <w:rFonts w:eastAsia="Times New Roman"/>
        </w:rPr>
        <w:t>riksk</w:t>
      </w:r>
      <w:proofErr w:type="spellEnd"/>
      <w:r>
        <w:rPr>
          <w:rFonts w:eastAsia="Times New Roman"/>
        </w:rPr>
        <w:t xml:space="preserve"> form infections</w:t>
      </w:r>
    </w:p>
    <w:p w14:paraId="496A6642" w14:textId="11E1CFDD" w:rsidR="006E51F5" w:rsidRDefault="006E51F5" w:rsidP="006E51F5">
      <w:pPr>
        <w:spacing w:after="0" w:line="240" w:lineRule="auto"/>
        <w:contextualSpacing/>
        <w:jc w:val="both"/>
        <w:rPr>
          <w:rFonts w:eastAsia="Times New Roman"/>
        </w:rPr>
      </w:pPr>
    </w:p>
    <w:p w14:paraId="1EF01B9E" w14:textId="7C603710" w:rsidR="006E51F5" w:rsidRDefault="006E51F5" w:rsidP="006E51F5">
      <w:pPr>
        <w:spacing w:after="0" w:line="240" w:lineRule="auto"/>
        <w:contextualSpacing/>
        <w:jc w:val="both"/>
        <w:rPr>
          <w:rFonts w:eastAsia="Times New Roman"/>
        </w:rPr>
      </w:pPr>
    </w:p>
    <w:p w14:paraId="6B8C129A" w14:textId="77777777" w:rsidR="006E51F5" w:rsidRDefault="006E51F5" w:rsidP="006E51F5">
      <w:pPr>
        <w:spacing w:after="0" w:line="240" w:lineRule="auto"/>
        <w:contextualSpacing/>
        <w:jc w:val="both"/>
        <w:rPr>
          <w:rFonts w:eastAsia="Times New Roman"/>
          <w:b/>
          <w:bCs/>
        </w:rPr>
      </w:pPr>
      <w:r w:rsidRPr="006E51F5">
        <w:rPr>
          <w:rFonts w:eastAsia="Times New Roman"/>
          <w:b/>
          <w:bCs/>
        </w:rPr>
        <w:t>Face Coverings are optional</w:t>
      </w:r>
      <w:r>
        <w:rPr>
          <w:rFonts w:eastAsia="Times New Roman"/>
          <w:b/>
          <w:bCs/>
        </w:rPr>
        <w:t>:</w:t>
      </w:r>
    </w:p>
    <w:p w14:paraId="17592CEF" w14:textId="77777777" w:rsidR="006E51F5" w:rsidRDefault="006E51F5" w:rsidP="006E51F5">
      <w:pPr>
        <w:spacing w:after="0" w:line="240" w:lineRule="auto"/>
        <w:contextualSpacing/>
        <w:jc w:val="both"/>
        <w:rPr>
          <w:rFonts w:eastAsia="Times New Roman"/>
          <w:b/>
          <w:bCs/>
        </w:rPr>
      </w:pPr>
    </w:p>
    <w:p w14:paraId="122D69A2" w14:textId="5DDD5871" w:rsidR="006E51F5" w:rsidRPr="006E51F5" w:rsidRDefault="006E51F5" w:rsidP="006E51F5">
      <w:pPr>
        <w:spacing w:after="0" w:line="240" w:lineRule="auto"/>
        <w:contextualSpacing/>
        <w:jc w:val="both"/>
        <w:rPr>
          <w:rFonts w:eastAsia="Times New Roman"/>
        </w:rPr>
      </w:pPr>
      <w:r>
        <w:rPr>
          <w:rFonts w:eastAsia="Times New Roman"/>
        </w:rPr>
        <w:t xml:space="preserve">Providing </w:t>
      </w:r>
      <w:r w:rsidRPr="006E51F5">
        <w:rPr>
          <w:rFonts w:eastAsia="Times New Roman"/>
        </w:rPr>
        <w:t>no person is known to have Covid</w:t>
      </w:r>
      <w:r>
        <w:rPr>
          <w:rFonts w:eastAsia="Times New Roman"/>
        </w:rPr>
        <w:t xml:space="preserve"> </w:t>
      </w:r>
    </w:p>
    <w:p w14:paraId="15F194EE" w14:textId="6FEB3B2F" w:rsidR="006E51F5" w:rsidRDefault="006E51F5" w:rsidP="006E51F5">
      <w:pPr>
        <w:spacing w:after="0" w:line="240" w:lineRule="auto"/>
        <w:contextualSpacing/>
        <w:jc w:val="both"/>
        <w:rPr>
          <w:rFonts w:eastAsia="Times New Roman"/>
          <w:b/>
          <w:bCs/>
        </w:rPr>
      </w:pPr>
    </w:p>
    <w:p w14:paraId="2E4A7A47" w14:textId="250784E1"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Outpatient clinics</w:t>
      </w:r>
    </w:p>
    <w:p w14:paraId="2C817312" w14:textId="7213064B"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Community staff</w:t>
      </w:r>
    </w:p>
    <w:p w14:paraId="5EE554D2" w14:textId="2F5B019E"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Vaccination clinics</w:t>
      </w:r>
    </w:p>
    <w:p w14:paraId="45F6DFE6" w14:textId="77777777" w:rsidR="00352AA8" w:rsidRDefault="00352AA8" w:rsidP="005B684E"/>
    <w:p w14:paraId="63A0BFAD" w14:textId="2AF85B97" w:rsidR="00A97743" w:rsidRDefault="006E51F5" w:rsidP="005B684E">
      <w:pPr>
        <w:rPr>
          <w:rFonts w:eastAsia="Times New Roman"/>
        </w:rPr>
      </w:pPr>
      <w:proofErr w:type="gramStart"/>
      <w:r>
        <w:t>H</w:t>
      </w:r>
      <w:r>
        <w:rPr>
          <w:rFonts w:eastAsia="Times New Roman"/>
        </w:rPr>
        <w:t>owever</w:t>
      </w:r>
      <w:proofErr w:type="gramEnd"/>
      <w:r>
        <w:rPr>
          <w:rFonts w:eastAsia="Times New Roman"/>
        </w:rPr>
        <w:t xml:space="preserve"> service users, colleagues and visitors will be able to choose to continue to wear a mask if they wish or if a risk assessment indicates that this mitigation would still be </w:t>
      </w:r>
      <w:r w:rsidR="00352AA8">
        <w:rPr>
          <w:rFonts w:eastAsia="Times New Roman"/>
        </w:rPr>
        <w:t>a benefit to them.</w:t>
      </w:r>
    </w:p>
    <w:p w14:paraId="14DE6BF3" w14:textId="0B9652D2" w:rsidR="00352AA8" w:rsidRDefault="00352AA8" w:rsidP="005B684E">
      <w:r>
        <w:rPr>
          <w:rFonts w:eastAsia="Times New Roman"/>
        </w:rPr>
        <w:t xml:space="preserve">Lots of people still have concerns and worries regarding the risk of catching Covid-19 and respiratory infections and therefore app </w:t>
      </w:r>
      <w:proofErr w:type="spellStart"/>
      <w:r>
        <w:rPr>
          <w:rFonts w:eastAsia="Times New Roman"/>
        </w:rPr>
        <w:t>patietn’s</w:t>
      </w:r>
      <w:proofErr w:type="spellEnd"/>
      <w:r>
        <w:rPr>
          <w:rFonts w:eastAsia="Times New Roman"/>
        </w:rPr>
        <w:t xml:space="preserve"> should be asked if they would prefer healthcare colleagues to wear a mask whilst caring for them.</w:t>
      </w:r>
    </w:p>
    <w:p w14:paraId="21D70B3B" w14:textId="77777777" w:rsidR="00A97743" w:rsidRDefault="00A97743" w:rsidP="005B684E"/>
    <w:p w14:paraId="31891DE2" w14:textId="77777777" w:rsidR="00A97743" w:rsidRPr="00352AA8" w:rsidRDefault="00A97743" w:rsidP="005B684E">
      <w:pPr>
        <w:rPr>
          <w:b/>
          <w:bCs/>
        </w:rPr>
      </w:pPr>
    </w:p>
    <w:p w14:paraId="29D4CCB6" w14:textId="79FEECE4" w:rsidR="00A97743" w:rsidRDefault="00352AA8" w:rsidP="005B684E">
      <w:pPr>
        <w:rPr>
          <w:b/>
          <w:bCs/>
        </w:rPr>
      </w:pPr>
      <w:r w:rsidRPr="00352AA8">
        <w:rPr>
          <w:b/>
          <w:bCs/>
        </w:rPr>
        <w:t>Colleagues with symptoms of cough, cold or virus who feel well enough to work: -</w:t>
      </w:r>
    </w:p>
    <w:p w14:paraId="43D2EDD9" w14:textId="46F58EAD" w:rsidR="00352AA8" w:rsidRPr="00352AA8" w:rsidRDefault="00352AA8" w:rsidP="00352AA8">
      <w:pPr>
        <w:pStyle w:val="ListParagraph"/>
        <w:numPr>
          <w:ilvl w:val="0"/>
          <w:numId w:val="12"/>
        </w:numPr>
        <w:rPr>
          <w:b/>
          <w:bCs/>
        </w:rPr>
      </w:pPr>
      <w:r>
        <w:t>Discussion with line manager/practice manager to assess the risk of whether to work from home or form their place of work taking into consideration nature of the work, vulnerability of patient/workforce, environment etc</w:t>
      </w:r>
    </w:p>
    <w:p w14:paraId="556F4C47" w14:textId="6122BC26" w:rsidR="00352AA8" w:rsidRPr="00352AA8" w:rsidRDefault="00352AA8" w:rsidP="00352AA8">
      <w:pPr>
        <w:pStyle w:val="ListParagraph"/>
        <w:numPr>
          <w:ilvl w:val="0"/>
          <w:numId w:val="12"/>
        </w:numPr>
        <w:rPr>
          <w:b/>
          <w:bCs/>
        </w:rPr>
      </w:pPr>
      <w:r>
        <w:t xml:space="preserve">Surgical </w:t>
      </w:r>
      <w:proofErr w:type="spellStart"/>
      <w:r>
        <w:t>maks</w:t>
      </w:r>
      <w:proofErr w:type="spellEnd"/>
      <w:r>
        <w:t xml:space="preserve"> should be worn continuously </w:t>
      </w:r>
    </w:p>
    <w:p w14:paraId="0C98DDA4" w14:textId="05E947C9" w:rsidR="00352AA8" w:rsidRPr="00352AA8" w:rsidRDefault="00352AA8" w:rsidP="00352AA8">
      <w:pPr>
        <w:pStyle w:val="ListParagraph"/>
        <w:numPr>
          <w:ilvl w:val="0"/>
          <w:numId w:val="12"/>
        </w:numPr>
        <w:rPr>
          <w:b/>
          <w:bCs/>
        </w:rPr>
      </w:pPr>
      <w:r>
        <w:t>Testing for Covid-19 is no longer required unless directed by U</w:t>
      </w:r>
      <w:r w:rsidR="00F415A1">
        <w:t>KHSA</w:t>
      </w:r>
    </w:p>
    <w:p w14:paraId="2BF07CE8" w14:textId="0241C43C" w:rsidR="00E92C73" w:rsidRDefault="00E92C73" w:rsidP="005B684E">
      <w:r>
        <w:t>Respiratory infections spread easily between people</w:t>
      </w:r>
      <w:r w:rsidR="00F415A1">
        <w:t xml:space="preserve"> </w:t>
      </w:r>
      <w:proofErr w:type="spellStart"/>
      <w:r w:rsidR="00F415A1">
        <w:t>particualry</w:t>
      </w:r>
      <w:proofErr w:type="spellEnd"/>
      <w:r w:rsidR="00F415A1">
        <w:t xml:space="preserve"> within a health care </w:t>
      </w:r>
      <w:proofErr w:type="spellStart"/>
      <w:r w:rsidR="00F415A1">
        <w:t>environement</w:t>
      </w:r>
      <w:proofErr w:type="spellEnd"/>
      <w:r>
        <w:t xml:space="preserve">, and it is important to </w:t>
      </w:r>
      <w:r w:rsidR="00A97743">
        <w:t>remain vigilant and be</w:t>
      </w:r>
      <w:r>
        <w:t xml:space="preserve"> aware of actions that can be taken to reduce the transmission of infection</w:t>
      </w:r>
      <w:r w:rsidR="00F415A1">
        <w:t>:</w:t>
      </w:r>
    </w:p>
    <w:p w14:paraId="56793FDA" w14:textId="14341485" w:rsidR="00F415A1" w:rsidRPr="00F415A1" w:rsidRDefault="00F415A1" w:rsidP="005B684E">
      <w:r>
        <w:rPr>
          <w:b/>
          <w:bCs/>
        </w:rPr>
        <w:t xml:space="preserve">Risk assess – </w:t>
      </w:r>
      <w:r>
        <w:t xml:space="preserve">check with your patients and service users that they do not have current respiratory </w:t>
      </w:r>
      <w:proofErr w:type="spellStart"/>
      <w:r>
        <w:t>sysptoms</w:t>
      </w:r>
      <w:proofErr w:type="spellEnd"/>
      <w:r>
        <w:t xml:space="preserve"> to facilitate safe care and assessment</w:t>
      </w:r>
    </w:p>
    <w:p w14:paraId="4CADEEAA" w14:textId="16E125F1" w:rsidR="005B684E" w:rsidRDefault="005B684E" w:rsidP="005B684E">
      <w:r w:rsidRPr="00F415A1">
        <w:rPr>
          <w:b/>
          <w:bCs/>
        </w:rPr>
        <w:t>Hand Hygiene</w:t>
      </w:r>
      <w:r w:rsidR="00F415A1">
        <w:t xml:space="preserve"> – follow 5 moments for hand hygiene (link below)</w:t>
      </w:r>
    </w:p>
    <w:p w14:paraId="47A9D536" w14:textId="7782CC7D" w:rsidR="005B684E" w:rsidRDefault="005B684E" w:rsidP="005B684E">
      <w:r w:rsidRPr="00F415A1">
        <w:rPr>
          <w:b/>
          <w:bCs/>
        </w:rPr>
        <w:t>Ventilation</w:t>
      </w:r>
      <w:r w:rsidR="00F415A1">
        <w:t xml:space="preserve"> – let fresh air in, maximise ventilation</w:t>
      </w:r>
    </w:p>
    <w:p w14:paraId="59655035" w14:textId="3CBCE804" w:rsidR="005B684E" w:rsidRDefault="00F415A1" w:rsidP="005B684E">
      <w:r w:rsidRPr="00F415A1">
        <w:rPr>
          <w:b/>
          <w:bCs/>
        </w:rPr>
        <w:t xml:space="preserve">Environment </w:t>
      </w:r>
      <w:r>
        <w:t xml:space="preserve">– help keep </w:t>
      </w:r>
      <w:proofErr w:type="gramStart"/>
      <w:r>
        <w:t>you</w:t>
      </w:r>
      <w:proofErr w:type="gramEnd"/>
      <w:r>
        <w:t xml:space="preserve"> environment clean and tidy ensuring wipes are available in all areas.</w:t>
      </w:r>
    </w:p>
    <w:p w14:paraId="1EC2E80F" w14:textId="2013CAFE" w:rsidR="005B684E" w:rsidRDefault="005B684E" w:rsidP="005B684E">
      <w:r w:rsidRPr="00F415A1">
        <w:rPr>
          <w:b/>
          <w:bCs/>
        </w:rPr>
        <w:t>Distancing</w:t>
      </w:r>
      <w:r w:rsidR="00F415A1">
        <w:t xml:space="preserve"> – try to maintain good spacing</w:t>
      </w:r>
    </w:p>
    <w:p w14:paraId="364D4305" w14:textId="73F32626" w:rsidR="005B684E" w:rsidRDefault="00F415A1" w:rsidP="005B684E">
      <w:r w:rsidRPr="00F415A1">
        <w:rPr>
          <w:b/>
          <w:bCs/>
        </w:rPr>
        <w:t>Face masks</w:t>
      </w:r>
      <w:r>
        <w:t xml:space="preserve"> – ensure bins are provided to safely discard face coverings </w:t>
      </w:r>
    </w:p>
    <w:p w14:paraId="1EB745A1" w14:textId="77777777" w:rsidR="00C76FB2" w:rsidRDefault="00C76FB2" w:rsidP="00C76FB2"/>
    <w:p w14:paraId="1AC9339C" w14:textId="4F6632CA" w:rsidR="00F415A1" w:rsidRDefault="00F415A1" w:rsidP="00C76FB2">
      <w:r>
        <w:t xml:space="preserve">This tool is for guidance to assist you when making decision regarding the mask wearing and other measures to minimise the spread of respiratory based infections. This tool does not advise which mask should be utilised as NHS Somerset will advise that a risk assessment is performed taking into consideration the individual, task, training etc. </w:t>
      </w:r>
    </w:p>
    <w:p w14:paraId="4DC4AFF3" w14:textId="5E056B58" w:rsidR="00E92C73" w:rsidRDefault="00834D58">
      <w:hyperlink r:id="rId11" w:history="1">
        <w:r w:rsidR="00F415A1" w:rsidRPr="00F415A1">
          <w:rPr>
            <w:color w:val="0000FF"/>
            <w:u w:val="single"/>
          </w:rPr>
          <w:t>Your-5-moments-for-hand-hygiene-Care-Home-September-2020.pdf (infectionpreventioncontrol.co.uk)</w:t>
        </w:r>
      </w:hyperlink>
    </w:p>
    <w:p w14:paraId="22448B28" w14:textId="77777777" w:rsidR="00F415A1" w:rsidRDefault="00F415A1"/>
    <w:p w14:paraId="222B0603" w14:textId="679262BA" w:rsidR="00E92C73" w:rsidRDefault="00E92C73"/>
    <w:p w14:paraId="75E257E7" w14:textId="07532D10" w:rsidR="00E92C73" w:rsidRDefault="00E92C73"/>
    <w:p w14:paraId="1CF460E8" w14:textId="4DE2593A" w:rsidR="00E92C73" w:rsidRDefault="00CB2ADD">
      <w:pPr>
        <w:rPr>
          <w:noProof/>
        </w:rPr>
      </w:pPr>
      <w:r>
        <w:rPr>
          <w:noProof/>
        </w:rPr>
        <w:drawing>
          <wp:anchor distT="0" distB="0" distL="114300" distR="114300" simplePos="0" relativeHeight="251660288" behindDoc="0" locked="0" layoutInCell="1" allowOverlap="1" wp14:anchorId="36F7DC82" wp14:editId="214F8A21">
            <wp:simplePos x="0" y="0"/>
            <wp:positionH relativeFrom="column">
              <wp:posOffset>2914015</wp:posOffset>
            </wp:positionH>
            <wp:positionV relativeFrom="page">
              <wp:posOffset>390525</wp:posOffset>
            </wp:positionV>
            <wp:extent cx="2776855" cy="7334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733425"/>
                    </a:xfrm>
                    <a:prstGeom prst="rect">
                      <a:avLst/>
                    </a:prstGeom>
                    <a:noFill/>
                  </pic:spPr>
                </pic:pic>
              </a:graphicData>
            </a:graphic>
            <wp14:sizeRelH relativeFrom="margin">
              <wp14:pctWidth>0</wp14:pctWidth>
            </wp14:sizeRelH>
            <wp14:sizeRelV relativeFrom="margin">
              <wp14:pctHeight>0</wp14:pctHeight>
            </wp14:sizeRelV>
          </wp:anchor>
        </w:drawing>
      </w:r>
    </w:p>
    <w:p w14:paraId="5C1440CC" w14:textId="77777777" w:rsidR="009347B6" w:rsidRDefault="009347B6" w:rsidP="009F49A9"/>
    <w:sectPr w:rsidR="009347B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7BBB" w14:textId="77777777" w:rsidR="00D66798" w:rsidRDefault="00D66798" w:rsidP="00575E5C">
      <w:pPr>
        <w:spacing w:after="0" w:line="240" w:lineRule="auto"/>
      </w:pPr>
      <w:r>
        <w:separator/>
      </w:r>
    </w:p>
  </w:endnote>
  <w:endnote w:type="continuationSeparator" w:id="0">
    <w:p w14:paraId="634F4966" w14:textId="77777777" w:rsidR="00D66798" w:rsidRDefault="00D66798" w:rsidP="0057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97609"/>
      <w:docPartObj>
        <w:docPartGallery w:val="Page Numbers (Bottom of Page)"/>
        <w:docPartUnique/>
      </w:docPartObj>
    </w:sdtPr>
    <w:sdtEndPr>
      <w:rPr>
        <w:noProof/>
      </w:rPr>
    </w:sdtEndPr>
    <w:sdtContent>
      <w:p w14:paraId="2563C785" w14:textId="70375D0C" w:rsidR="001E1252" w:rsidRDefault="001E1252">
        <w:pPr>
          <w:pStyle w:val="Footer"/>
        </w:pPr>
        <w:r>
          <w:fldChar w:fldCharType="begin"/>
        </w:r>
        <w:r>
          <w:instrText xml:space="preserve"> PAGE   \* MERGEFORMAT </w:instrText>
        </w:r>
        <w:r>
          <w:fldChar w:fldCharType="separate"/>
        </w:r>
        <w:r>
          <w:rPr>
            <w:noProof/>
          </w:rPr>
          <w:t>2</w:t>
        </w:r>
        <w:r>
          <w:rPr>
            <w:noProof/>
          </w:rPr>
          <w:fldChar w:fldCharType="end"/>
        </w:r>
      </w:p>
    </w:sdtContent>
  </w:sdt>
  <w:p w14:paraId="3C1F8C0B" w14:textId="0BD27396" w:rsidR="00575E5C" w:rsidRDefault="0057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A5BE" w14:textId="77777777" w:rsidR="00D66798" w:rsidRDefault="00D66798" w:rsidP="00575E5C">
      <w:pPr>
        <w:spacing w:after="0" w:line="240" w:lineRule="auto"/>
      </w:pPr>
      <w:r>
        <w:separator/>
      </w:r>
    </w:p>
  </w:footnote>
  <w:footnote w:type="continuationSeparator" w:id="0">
    <w:p w14:paraId="549F0281" w14:textId="77777777" w:rsidR="00D66798" w:rsidRDefault="00D66798" w:rsidP="0057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7DC1" w14:textId="191CCAC3" w:rsidR="00575E5C" w:rsidRDefault="0057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546"/>
    <w:multiLevelType w:val="hybridMultilevel"/>
    <w:tmpl w:val="916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82C"/>
    <w:multiLevelType w:val="hybridMultilevel"/>
    <w:tmpl w:val="EA9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36AF3"/>
    <w:multiLevelType w:val="hybridMultilevel"/>
    <w:tmpl w:val="5204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128FE"/>
    <w:multiLevelType w:val="hybridMultilevel"/>
    <w:tmpl w:val="875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76476"/>
    <w:multiLevelType w:val="hybridMultilevel"/>
    <w:tmpl w:val="2D8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004"/>
    <w:multiLevelType w:val="hybridMultilevel"/>
    <w:tmpl w:val="8BCA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82EBD"/>
    <w:multiLevelType w:val="hybridMultilevel"/>
    <w:tmpl w:val="1812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A2B0A"/>
    <w:multiLevelType w:val="hybridMultilevel"/>
    <w:tmpl w:val="D55E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46D1C"/>
    <w:multiLevelType w:val="hybridMultilevel"/>
    <w:tmpl w:val="0F6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772F0"/>
    <w:multiLevelType w:val="hybridMultilevel"/>
    <w:tmpl w:val="B34A9F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56F714F4"/>
    <w:multiLevelType w:val="hybridMultilevel"/>
    <w:tmpl w:val="303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34E1B"/>
    <w:multiLevelType w:val="hybridMultilevel"/>
    <w:tmpl w:val="3512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9"/>
  </w:num>
  <w:num w:numId="7">
    <w:abstractNumId w:val="8"/>
  </w:num>
  <w:num w:numId="8">
    <w:abstractNumId w:val="10"/>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57"/>
    <w:rsid w:val="000E1F50"/>
    <w:rsid w:val="001139E7"/>
    <w:rsid w:val="00125652"/>
    <w:rsid w:val="00130840"/>
    <w:rsid w:val="00177906"/>
    <w:rsid w:val="00187294"/>
    <w:rsid w:val="001E1252"/>
    <w:rsid w:val="00323023"/>
    <w:rsid w:val="00352AA8"/>
    <w:rsid w:val="00440FFB"/>
    <w:rsid w:val="00575E5C"/>
    <w:rsid w:val="005A0757"/>
    <w:rsid w:val="005B684E"/>
    <w:rsid w:val="006E51F5"/>
    <w:rsid w:val="007A30C2"/>
    <w:rsid w:val="00834D58"/>
    <w:rsid w:val="009347B6"/>
    <w:rsid w:val="00935278"/>
    <w:rsid w:val="00997EE8"/>
    <w:rsid w:val="009A6ACE"/>
    <w:rsid w:val="009F49A9"/>
    <w:rsid w:val="00A058C5"/>
    <w:rsid w:val="00A314F0"/>
    <w:rsid w:val="00A94178"/>
    <w:rsid w:val="00A97743"/>
    <w:rsid w:val="00B4262E"/>
    <w:rsid w:val="00BD4920"/>
    <w:rsid w:val="00C76FB2"/>
    <w:rsid w:val="00CA1461"/>
    <w:rsid w:val="00CB2ADD"/>
    <w:rsid w:val="00CB583F"/>
    <w:rsid w:val="00CC199E"/>
    <w:rsid w:val="00D66798"/>
    <w:rsid w:val="00D90D80"/>
    <w:rsid w:val="00E87142"/>
    <w:rsid w:val="00E92C73"/>
    <w:rsid w:val="00F415A1"/>
    <w:rsid w:val="00FC0EFA"/>
    <w:rsid w:val="00FD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7346D"/>
  <w15:chartTrackingRefBased/>
  <w15:docId w15:val="{952B674E-E9EF-4419-AF16-9E7043E2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757"/>
    <w:pPr>
      <w:ind w:left="720"/>
      <w:contextualSpacing/>
    </w:pPr>
  </w:style>
  <w:style w:type="character" w:styleId="Hyperlink">
    <w:name w:val="Hyperlink"/>
    <w:basedOn w:val="DefaultParagraphFont"/>
    <w:uiPriority w:val="99"/>
    <w:semiHidden/>
    <w:unhideWhenUsed/>
    <w:rsid w:val="00B4262E"/>
    <w:rPr>
      <w:color w:val="0000FF"/>
      <w:u w:val="single"/>
    </w:rPr>
  </w:style>
  <w:style w:type="paragraph" w:styleId="Header">
    <w:name w:val="header"/>
    <w:basedOn w:val="Normal"/>
    <w:link w:val="HeaderChar"/>
    <w:uiPriority w:val="99"/>
    <w:unhideWhenUsed/>
    <w:rsid w:val="0057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5C"/>
  </w:style>
  <w:style w:type="paragraph" w:styleId="Footer">
    <w:name w:val="footer"/>
    <w:basedOn w:val="Normal"/>
    <w:link w:val="FooterChar"/>
    <w:uiPriority w:val="99"/>
    <w:unhideWhenUsed/>
    <w:rsid w:val="0057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5C"/>
  </w:style>
  <w:style w:type="character" w:styleId="FollowedHyperlink">
    <w:name w:val="FollowedHyperlink"/>
    <w:basedOn w:val="DefaultParagraphFont"/>
    <w:uiPriority w:val="99"/>
    <w:semiHidden/>
    <w:unhideWhenUsed/>
    <w:rsid w:val="00935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2/04/C1657_next-steps-on-infection-prevention-and-control-letter_01062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ctionpreventioncontrol.co.uk/content/uploads/2021/04/Your-5-moments-for-hand-hygiene-Care-Home-September-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national-infection-prevention-and-control-manual-nipcm-for-england/" TargetMode="External"/><Relationship Id="rId4" Type="http://schemas.openxmlformats.org/officeDocument/2006/relationships/webSettings" Target="webSettings.xml"/><Relationship Id="rId9" Type="http://schemas.openxmlformats.org/officeDocument/2006/relationships/hyperlink" Target="https://www.gov.uk/guidance/covid-19-information-and-advice-for-health-and-care-profession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 (NHS SOMERSET ICB - 11X)</dc:creator>
  <cp:keywords/>
  <dc:description/>
  <cp:lastModifiedBy>Johns Sarah (Somerset Local Medical Committee)</cp:lastModifiedBy>
  <cp:revision>2</cp:revision>
  <dcterms:created xsi:type="dcterms:W3CDTF">2023-05-04T08:34:00Z</dcterms:created>
  <dcterms:modified xsi:type="dcterms:W3CDTF">2023-05-04T08:34:00Z</dcterms:modified>
</cp:coreProperties>
</file>