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018" w:rsidRDefault="006B6018" w:rsidP="006B6018">
      <w:pPr>
        <w:rPr>
          <w:b/>
          <w:bCs/>
          <w:lang w:eastAsia="en-US"/>
        </w:rPr>
      </w:pPr>
      <w:r>
        <w:rPr>
          <w:b/>
          <w:bCs/>
          <w:lang w:eastAsia="en-US"/>
        </w:rPr>
        <w:t>Daily Mail launches guide to local GP data</w:t>
      </w:r>
    </w:p>
    <w:p w:rsidR="006B6018" w:rsidRDefault="006B6018" w:rsidP="006B6018">
      <w:pPr>
        <w:rPr>
          <w:lang w:eastAsia="en-US"/>
        </w:rPr>
      </w:pPr>
    </w:p>
    <w:p w:rsidR="006B6018" w:rsidRDefault="006B6018" w:rsidP="006B6018">
      <w:pPr>
        <w:rPr>
          <w:sz w:val="20"/>
          <w:szCs w:val="20"/>
        </w:rPr>
      </w:pPr>
      <w:r>
        <w:rPr>
          <w:sz w:val="20"/>
          <w:szCs w:val="20"/>
        </w:rPr>
        <w:t>On 26 January, The Daily Mail published an article after the latest publication of NHS Digital GPAD data – “</w:t>
      </w:r>
      <w:hyperlink r:id="rId4" w:history="1">
        <w:r>
          <w:rPr>
            <w:rStyle w:val="Hyperlink"/>
            <w:i/>
            <w:iCs/>
            <w:color w:val="0563C1"/>
            <w:sz w:val="20"/>
            <w:szCs w:val="20"/>
          </w:rPr>
          <w:t>Definitive guide to England's 6,000+ GP practices: From list size to number of doctors and face-to-face access</w:t>
        </w:r>
      </w:hyperlink>
      <w:r>
        <w:rPr>
          <w:sz w:val="20"/>
          <w:szCs w:val="20"/>
        </w:rPr>
        <w:t>” to promote their own interactive tool, where the public can enter the name of their practice and the tool will give all details from size of practice, number of staff, waiting times, face-to-face appointments, etc.</w:t>
      </w:r>
    </w:p>
    <w:p w:rsidR="006B6018" w:rsidRDefault="006B6018" w:rsidP="006B6018">
      <w:pPr>
        <w:rPr>
          <w:sz w:val="20"/>
          <w:szCs w:val="20"/>
        </w:rPr>
      </w:pPr>
    </w:p>
    <w:p w:rsidR="006B6018" w:rsidRDefault="006B6018" w:rsidP="006B6018">
      <w:pPr>
        <w:rPr>
          <w:sz w:val="20"/>
          <w:szCs w:val="20"/>
        </w:rPr>
      </w:pPr>
      <w:r>
        <w:rPr>
          <w:sz w:val="20"/>
          <w:szCs w:val="20"/>
        </w:rPr>
        <w:t>The data for this tool is taken nationally from NHS Digital data, which we know in many cases differs from our local general practice activity data.</w:t>
      </w:r>
    </w:p>
    <w:p w:rsidR="006B6018" w:rsidRDefault="006B6018" w:rsidP="006B6018">
      <w:pPr>
        <w:rPr>
          <w:sz w:val="20"/>
          <w:szCs w:val="20"/>
        </w:rPr>
      </w:pPr>
    </w:p>
    <w:p w:rsidR="006B6018" w:rsidRDefault="006B6018" w:rsidP="006B6018">
      <w:pPr>
        <w:rPr>
          <w:sz w:val="20"/>
          <w:szCs w:val="20"/>
        </w:rPr>
      </w:pPr>
      <w:r>
        <w:rPr>
          <w:sz w:val="20"/>
          <w:szCs w:val="20"/>
        </w:rPr>
        <w:t xml:space="preserve">You may receive inquiries both in person and via your social media from patients around this. And the story may also be picked up by local media in Somerset. </w:t>
      </w:r>
    </w:p>
    <w:p w:rsidR="006B6018" w:rsidRDefault="006B6018" w:rsidP="006B6018">
      <w:pPr>
        <w:spacing w:before="150" w:after="150"/>
        <w:rPr>
          <w:color w:val="4F81BD"/>
          <w:sz w:val="20"/>
          <w:szCs w:val="20"/>
        </w:rPr>
      </w:pPr>
      <w:r>
        <w:rPr>
          <w:color w:val="4F81BD"/>
          <w:sz w:val="20"/>
          <w:szCs w:val="20"/>
        </w:rPr>
        <w:t>Somerset ICB Communications Support</w:t>
      </w:r>
    </w:p>
    <w:p w:rsidR="006B6018" w:rsidRDefault="006B6018" w:rsidP="006B6018">
      <w:pPr>
        <w:spacing w:before="150" w:after="150"/>
        <w:rPr>
          <w:color w:val="4F81BD"/>
          <w:sz w:val="20"/>
          <w:szCs w:val="20"/>
        </w:rPr>
      </w:pPr>
      <w:r>
        <w:rPr>
          <w:sz w:val="20"/>
          <w:szCs w:val="20"/>
        </w:rPr>
        <w:t>To help you with any comments you may receive from the media or public,</w:t>
      </w:r>
      <w:r>
        <w:rPr>
          <w:color w:val="4F81BD"/>
          <w:sz w:val="20"/>
          <w:szCs w:val="20"/>
        </w:rPr>
        <w:t xml:space="preserve"> </w:t>
      </w:r>
      <w:r>
        <w:rPr>
          <w:sz w:val="20"/>
          <w:szCs w:val="20"/>
        </w:rPr>
        <w:t xml:space="preserve">we are happy to provide support and advice with any media inquiries you receive relating to patient data or Daily Mail tool, </w:t>
      </w:r>
      <w:bookmarkStart w:id="0" w:name="_GoBack"/>
      <w:bookmarkEnd w:id="0"/>
      <w:r>
        <w:rPr>
          <w:sz w:val="20"/>
          <w:szCs w:val="20"/>
        </w:rPr>
        <w:t xml:space="preserve">for example if you need help framing responses to the public or to any media inquiries received.  </w:t>
      </w:r>
    </w:p>
    <w:p w:rsidR="006B6018" w:rsidRDefault="006B6018" w:rsidP="006B6018">
      <w:pPr>
        <w:spacing w:before="150" w:after="150"/>
        <w:rPr>
          <w:sz w:val="20"/>
          <w:szCs w:val="20"/>
          <w:lang w:eastAsia="en-US"/>
        </w:rPr>
      </w:pPr>
      <w:r>
        <w:rPr>
          <w:b/>
          <w:bCs/>
          <w:sz w:val="20"/>
          <w:szCs w:val="20"/>
        </w:rPr>
        <w:t>Somerset ICB Communications Team contacts</w:t>
      </w:r>
    </w:p>
    <w:p w:rsidR="006B6018" w:rsidRDefault="006B6018" w:rsidP="006B6018">
      <w:pPr>
        <w:spacing w:before="150" w:after="150"/>
        <w:rPr>
          <w:sz w:val="20"/>
          <w:szCs w:val="20"/>
        </w:rPr>
      </w:pPr>
      <w:r>
        <w:rPr>
          <w:sz w:val="20"/>
          <w:szCs w:val="20"/>
        </w:rPr>
        <w:t xml:space="preserve">Helen Ashley </w:t>
      </w:r>
      <w:hyperlink r:id="rId5" w:history="1">
        <w:r>
          <w:rPr>
            <w:rStyle w:val="Hyperlink"/>
            <w:color w:val="auto"/>
            <w:sz w:val="20"/>
            <w:szCs w:val="20"/>
          </w:rPr>
          <w:t>hashley@nhs.net</w:t>
        </w:r>
      </w:hyperlink>
      <w:r>
        <w:rPr>
          <w:sz w:val="20"/>
          <w:szCs w:val="20"/>
        </w:rPr>
        <w:t xml:space="preserve"> 07825 681604</w:t>
      </w:r>
    </w:p>
    <w:p w:rsidR="006B6018" w:rsidRDefault="006B6018" w:rsidP="006B6018">
      <w:pPr>
        <w:spacing w:before="150" w:after="150"/>
        <w:rPr>
          <w:sz w:val="20"/>
          <w:szCs w:val="20"/>
        </w:rPr>
      </w:pPr>
      <w:r>
        <w:rPr>
          <w:sz w:val="20"/>
          <w:szCs w:val="20"/>
        </w:rPr>
        <w:t xml:space="preserve">Somerset ICB Communications inbox </w:t>
      </w:r>
      <w:hyperlink r:id="rId6" w:history="1">
        <w:r>
          <w:rPr>
            <w:rStyle w:val="Hyperlink"/>
            <w:sz w:val="20"/>
            <w:szCs w:val="20"/>
          </w:rPr>
          <w:t>somicb.communications@nhs.net</w:t>
        </w:r>
      </w:hyperlink>
      <w:r>
        <w:rPr>
          <w:sz w:val="20"/>
          <w:szCs w:val="20"/>
        </w:rPr>
        <w:t xml:space="preserve"> </w:t>
      </w:r>
    </w:p>
    <w:p w:rsidR="00C43127" w:rsidRDefault="00C43127"/>
    <w:sectPr w:rsidR="00C43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18"/>
    <w:rsid w:val="006B6018"/>
    <w:rsid w:val="00922450"/>
    <w:rsid w:val="00C43127"/>
    <w:rsid w:val="00CD4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91EC9-552B-45C8-91BA-A1ED6D55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01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micb.communications@nhs.net" TargetMode="External"/><Relationship Id="rId5" Type="http://schemas.openxmlformats.org/officeDocument/2006/relationships/hyperlink" Target="mailto:hashley@nhs.net" TargetMode="External"/><Relationship Id="rId4" Type="http://schemas.openxmlformats.org/officeDocument/2006/relationships/hyperlink" Target="https://gbr01.safelinks.protection.outlook.com/?url=https%3A%2F%2Fwww.dailymail.co.uk%2Fhealth%2Farticle-11674249%2FHow-bad-GP-definitive-guide-UKs-NHS-practices.html&amp;data=05%7C01%7Cjill.hellens%40nhs.net%7C07bbb18f4a6c4ef5b58808daffb4d961%7C37c354b285b047f5b22207b48d774ee3%7C0%7C0%7C638103449442761556%7CUnknown%7CTWFpbGZsb3d8eyJWIjoiMC4wLjAwMDAiLCJQIjoiV2luMzIiLCJBTiI6Ik1haWwiLCJXVCI6Mn0%3D%7C3000%7C%7C%7C&amp;sdata=u%2F6MCpZg1foaJAEY2997mFdJBa9zCRMd1T9kT4%2BiHU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Hellens Jill (Somerset Local Medical Committee)</dc:creator>
  <cp:keywords/>
  <dc:description/>
  <cp:lastModifiedBy>Johns Sarah (Somerset Local Medical Committee)</cp:lastModifiedBy>
  <cp:revision>3</cp:revision>
  <dcterms:created xsi:type="dcterms:W3CDTF">2023-01-27T10:13:00Z</dcterms:created>
  <dcterms:modified xsi:type="dcterms:W3CDTF">2023-01-27T10:14:00Z</dcterms:modified>
</cp:coreProperties>
</file>