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39D46" w14:textId="77777777" w:rsidR="000B5A1E" w:rsidRPr="00E3192B" w:rsidRDefault="0094746A" w:rsidP="0094746A">
      <w:pPr>
        <w:spacing w:after="0" w:line="240" w:lineRule="auto"/>
        <w:rPr>
          <w:rFonts w:ascii="Arial" w:hAnsi="Arial" w:cs="Arial"/>
          <w:b/>
          <w:sz w:val="28"/>
          <w:szCs w:val="28"/>
        </w:rPr>
      </w:pPr>
      <w:bookmarkStart w:id="0" w:name="_GoBack"/>
      <w:bookmarkEnd w:id="0"/>
      <w:r w:rsidRPr="00E3192B">
        <w:rPr>
          <w:rFonts w:ascii="Arial" w:hAnsi="Arial" w:cs="Arial"/>
          <w:b/>
          <w:sz w:val="28"/>
          <w:szCs w:val="28"/>
        </w:rPr>
        <w:t>Template for 60 Second Briefing items</w:t>
      </w:r>
    </w:p>
    <w:p w14:paraId="24155854" w14:textId="77777777" w:rsidR="0094746A" w:rsidRDefault="0094746A" w:rsidP="0094746A">
      <w:pPr>
        <w:spacing w:after="0" w:line="240" w:lineRule="auto"/>
        <w:rPr>
          <w:rFonts w:ascii="Arial" w:hAnsi="Arial" w:cs="Arial"/>
          <w:sz w:val="24"/>
          <w:szCs w:val="24"/>
        </w:rPr>
      </w:pPr>
    </w:p>
    <w:p w14:paraId="61EA5672" w14:textId="77777777" w:rsidR="005D794B" w:rsidRDefault="0094746A" w:rsidP="0094746A">
      <w:pPr>
        <w:spacing w:after="0" w:line="240" w:lineRule="auto"/>
        <w:rPr>
          <w:rFonts w:ascii="Arial" w:hAnsi="Arial" w:cs="Arial"/>
          <w:sz w:val="24"/>
          <w:szCs w:val="24"/>
        </w:rPr>
      </w:pPr>
      <w:r>
        <w:rPr>
          <w:rFonts w:ascii="Arial" w:hAnsi="Arial" w:cs="Arial"/>
          <w:sz w:val="24"/>
          <w:szCs w:val="24"/>
        </w:rPr>
        <w:t xml:space="preserve">Please complete the following and return to </w:t>
      </w:r>
      <w:hyperlink r:id="rId4" w:history="1">
        <w:r w:rsidRPr="00DB57C6">
          <w:rPr>
            <w:rStyle w:val="Hyperlink"/>
            <w:rFonts w:ascii="Arial" w:hAnsi="Arial" w:cs="Arial"/>
            <w:sz w:val="24"/>
            <w:szCs w:val="24"/>
          </w:rPr>
          <w:t>somccg.communications@nhs.net</w:t>
        </w:r>
      </w:hyperlink>
      <w:r>
        <w:rPr>
          <w:rFonts w:ascii="Arial" w:hAnsi="Arial" w:cs="Arial"/>
          <w:sz w:val="24"/>
          <w:szCs w:val="24"/>
        </w:rPr>
        <w:t xml:space="preserve"> </w:t>
      </w:r>
    </w:p>
    <w:p w14:paraId="76033BA3" w14:textId="77777777" w:rsidR="0094746A" w:rsidRDefault="0094746A" w:rsidP="0094746A">
      <w:pPr>
        <w:spacing w:after="0" w:line="240" w:lineRule="auto"/>
        <w:rPr>
          <w:rFonts w:ascii="Arial" w:hAnsi="Arial" w:cs="Arial"/>
          <w:sz w:val="24"/>
          <w:szCs w:val="24"/>
        </w:rPr>
      </w:pPr>
      <w:r w:rsidRPr="005D794B">
        <w:rPr>
          <w:rFonts w:ascii="Arial" w:hAnsi="Arial" w:cs="Arial"/>
          <w:b/>
          <w:sz w:val="24"/>
          <w:szCs w:val="24"/>
        </w:rPr>
        <w:t>by 5pm on Thursdays</w:t>
      </w:r>
      <w:r>
        <w:rPr>
          <w:rFonts w:ascii="Arial" w:hAnsi="Arial" w:cs="Arial"/>
          <w:sz w:val="24"/>
          <w:szCs w:val="24"/>
        </w:rPr>
        <w:t>.</w:t>
      </w:r>
    </w:p>
    <w:p w14:paraId="7513CF74" w14:textId="77777777" w:rsidR="0094746A" w:rsidRDefault="0094746A" w:rsidP="0094746A">
      <w:pPr>
        <w:spacing w:after="0" w:line="240" w:lineRule="auto"/>
        <w:rPr>
          <w:rFonts w:ascii="Arial" w:hAnsi="Arial" w:cs="Arial"/>
          <w:sz w:val="24"/>
          <w:szCs w:val="24"/>
        </w:rPr>
      </w:pPr>
    </w:p>
    <w:p w14:paraId="140A7D12" w14:textId="77777777" w:rsidR="00E3192B" w:rsidRDefault="00E3192B" w:rsidP="0094746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51"/>
        <w:gridCol w:w="7291"/>
      </w:tblGrid>
      <w:tr w:rsidR="00E3192B" w14:paraId="7847CEA9" w14:textId="77777777" w:rsidTr="00E3192B">
        <w:trPr>
          <w:trHeight w:val="446"/>
        </w:trPr>
        <w:tc>
          <w:tcPr>
            <w:tcW w:w="1951" w:type="dxa"/>
            <w:vAlign w:val="center"/>
          </w:tcPr>
          <w:p w14:paraId="716CCC9D" w14:textId="77777777" w:rsidR="00E3192B" w:rsidRPr="001568CE" w:rsidRDefault="00E3192B" w:rsidP="00E3192B">
            <w:pPr>
              <w:rPr>
                <w:rFonts w:ascii="Arial" w:hAnsi="Arial" w:cs="Arial"/>
                <w:b/>
                <w:sz w:val="24"/>
                <w:szCs w:val="24"/>
              </w:rPr>
            </w:pPr>
            <w:r w:rsidRPr="001568CE">
              <w:rPr>
                <w:rFonts w:ascii="Arial" w:hAnsi="Arial" w:cs="Arial"/>
                <w:b/>
                <w:sz w:val="24"/>
                <w:szCs w:val="24"/>
              </w:rPr>
              <w:t>Name:</w:t>
            </w:r>
          </w:p>
        </w:tc>
        <w:tc>
          <w:tcPr>
            <w:tcW w:w="7291" w:type="dxa"/>
            <w:vAlign w:val="center"/>
          </w:tcPr>
          <w:p w14:paraId="75F2A243" w14:textId="77777777" w:rsidR="00E3192B" w:rsidRDefault="003F4E00" w:rsidP="00E3192B">
            <w:pPr>
              <w:rPr>
                <w:rFonts w:ascii="Arial" w:hAnsi="Arial" w:cs="Arial"/>
                <w:sz w:val="24"/>
                <w:szCs w:val="24"/>
              </w:rPr>
            </w:pPr>
            <w:r>
              <w:rPr>
                <w:rFonts w:ascii="Arial" w:hAnsi="Arial" w:cs="Arial"/>
                <w:sz w:val="24"/>
                <w:szCs w:val="24"/>
              </w:rPr>
              <w:t>David Sealey</w:t>
            </w:r>
          </w:p>
        </w:tc>
      </w:tr>
      <w:tr w:rsidR="00E3192B" w14:paraId="67F018F1" w14:textId="77777777" w:rsidTr="00E3192B">
        <w:trPr>
          <w:trHeight w:val="446"/>
        </w:trPr>
        <w:tc>
          <w:tcPr>
            <w:tcW w:w="1951" w:type="dxa"/>
            <w:vAlign w:val="center"/>
          </w:tcPr>
          <w:p w14:paraId="75D02001" w14:textId="77777777" w:rsidR="00E3192B" w:rsidRPr="001568CE" w:rsidRDefault="00E3192B" w:rsidP="00E3192B">
            <w:pPr>
              <w:rPr>
                <w:rFonts w:ascii="Arial" w:hAnsi="Arial" w:cs="Arial"/>
                <w:b/>
                <w:sz w:val="24"/>
                <w:szCs w:val="24"/>
              </w:rPr>
            </w:pPr>
            <w:r w:rsidRPr="001568CE">
              <w:rPr>
                <w:rFonts w:ascii="Arial" w:hAnsi="Arial" w:cs="Arial"/>
                <w:b/>
                <w:sz w:val="24"/>
                <w:szCs w:val="24"/>
              </w:rPr>
              <w:t>Job title:</w:t>
            </w:r>
          </w:p>
        </w:tc>
        <w:tc>
          <w:tcPr>
            <w:tcW w:w="7291" w:type="dxa"/>
            <w:vAlign w:val="center"/>
          </w:tcPr>
          <w:p w14:paraId="4C68B4E2" w14:textId="0CA0AD9E" w:rsidR="00E3192B" w:rsidRDefault="003F4E00" w:rsidP="00E3192B">
            <w:pPr>
              <w:rPr>
                <w:rFonts w:ascii="Arial" w:hAnsi="Arial" w:cs="Arial"/>
                <w:sz w:val="24"/>
                <w:szCs w:val="24"/>
              </w:rPr>
            </w:pPr>
            <w:r>
              <w:rPr>
                <w:rFonts w:ascii="Arial" w:hAnsi="Arial" w:cs="Arial"/>
                <w:sz w:val="24"/>
                <w:szCs w:val="24"/>
              </w:rPr>
              <w:t xml:space="preserve">Commissioning Manager – </w:t>
            </w:r>
            <w:r w:rsidR="00C138C6">
              <w:rPr>
                <w:rFonts w:ascii="Arial" w:hAnsi="Arial" w:cs="Arial"/>
                <w:sz w:val="24"/>
                <w:szCs w:val="24"/>
              </w:rPr>
              <w:t xml:space="preserve">Adult </w:t>
            </w:r>
            <w:r>
              <w:rPr>
                <w:rFonts w:ascii="Arial" w:hAnsi="Arial" w:cs="Arial"/>
                <w:sz w:val="24"/>
                <w:szCs w:val="24"/>
              </w:rPr>
              <w:t xml:space="preserve">Mental Health </w:t>
            </w:r>
            <w:r w:rsidR="00C138C6">
              <w:rPr>
                <w:rFonts w:ascii="Arial" w:hAnsi="Arial" w:cs="Arial"/>
                <w:sz w:val="24"/>
                <w:szCs w:val="24"/>
              </w:rPr>
              <w:t xml:space="preserve">and Dementia </w:t>
            </w:r>
            <w:r>
              <w:rPr>
                <w:rFonts w:ascii="Arial" w:hAnsi="Arial" w:cs="Arial"/>
                <w:sz w:val="24"/>
                <w:szCs w:val="24"/>
              </w:rPr>
              <w:t>Services</w:t>
            </w:r>
          </w:p>
        </w:tc>
      </w:tr>
      <w:tr w:rsidR="00E3192B" w14:paraId="43688733" w14:textId="77777777" w:rsidTr="00E3192B">
        <w:trPr>
          <w:trHeight w:val="446"/>
        </w:trPr>
        <w:tc>
          <w:tcPr>
            <w:tcW w:w="1951" w:type="dxa"/>
            <w:vAlign w:val="center"/>
          </w:tcPr>
          <w:p w14:paraId="00F9C366" w14:textId="77777777" w:rsidR="00E3192B" w:rsidRPr="001568CE" w:rsidRDefault="00E3192B" w:rsidP="00E3192B">
            <w:pPr>
              <w:rPr>
                <w:rFonts w:ascii="Arial" w:hAnsi="Arial" w:cs="Arial"/>
                <w:b/>
                <w:sz w:val="24"/>
                <w:szCs w:val="24"/>
              </w:rPr>
            </w:pPr>
            <w:r w:rsidRPr="001568CE">
              <w:rPr>
                <w:rFonts w:ascii="Arial" w:hAnsi="Arial" w:cs="Arial"/>
                <w:b/>
                <w:sz w:val="24"/>
                <w:szCs w:val="24"/>
              </w:rPr>
              <w:t>Email:</w:t>
            </w:r>
          </w:p>
        </w:tc>
        <w:tc>
          <w:tcPr>
            <w:tcW w:w="7291" w:type="dxa"/>
            <w:vAlign w:val="center"/>
          </w:tcPr>
          <w:p w14:paraId="08C9DE79" w14:textId="77777777" w:rsidR="00E3192B" w:rsidRDefault="00BB5A44" w:rsidP="00E3192B">
            <w:pPr>
              <w:rPr>
                <w:rFonts w:ascii="Arial" w:hAnsi="Arial" w:cs="Arial"/>
                <w:sz w:val="24"/>
                <w:szCs w:val="24"/>
              </w:rPr>
            </w:pPr>
            <w:r>
              <w:rPr>
                <w:rFonts w:ascii="Arial" w:hAnsi="Arial" w:cs="Arial"/>
                <w:sz w:val="24"/>
                <w:szCs w:val="24"/>
              </w:rPr>
              <w:t>d</w:t>
            </w:r>
            <w:r w:rsidR="003F4E00">
              <w:rPr>
                <w:rFonts w:ascii="Arial" w:hAnsi="Arial" w:cs="Arial"/>
                <w:sz w:val="24"/>
                <w:szCs w:val="24"/>
              </w:rPr>
              <w:t>avid.sealey@nhs.net</w:t>
            </w:r>
          </w:p>
        </w:tc>
      </w:tr>
      <w:tr w:rsidR="00E3192B" w14:paraId="5D2A7AC1" w14:textId="77777777" w:rsidTr="00E3192B">
        <w:trPr>
          <w:trHeight w:val="446"/>
        </w:trPr>
        <w:tc>
          <w:tcPr>
            <w:tcW w:w="1951" w:type="dxa"/>
            <w:vAlign w:val="center"/>
          </w:tcPr>
          <w:p w14:paraId="1C177A32" w14:textId="77777777" w:rsidR="00E3192B" w:rsidRPr="001568CE" w:rsidRDefault="00E3192B" w:rsidP="00E3192B">
            <w:pPr>
              <w:rPr>
                <w:rFonts w:ascii="Arial" w:hAnsi="Arial" w:cs="Arial"/>
                <w:b/>
                <w:sz w:val="24"/>
                <w:szCs w:val="24"/>
              </w:rPr>
            </w:pPr>
            <w:r w:rsidRPr="001568CE">
              <w:rPr>
                <w:rFonts w:ascii="Arial" w:hAnsi="Arial" w:cs="Arial"/>
                <w:b/>
                <w:sz w:val="24"/>
                <w:szCs w:val="24"/>
              </w:rPr>
              <w:t>Title of article:</w:t>
            </w:r>
          </w:p>
        </w:tc>
        <w:tc>
          <w:tcPr>
            <w:tcW w:w="7291" w:type="dxa"/>
            <w:vAlign w:val="center"/>
          </w:tcPr>
          <w:p w14:paraId="4BB7970C" w14:textId="0868223D" w:rsidR="00E3192B" w:rsidRPr="00836B5F" w:rsidRDefault="00CD5393" w:rsidP="00953C58">
            <w:pPr>
              <w:rPr>
                <w:rFonts w:ascii="Arial" w:hAnsi="Arial" w:cs="Arial"/>
              </w:rPr>
            </w:pPr>
            <w:r>
              <w:rPr>
                <w:rFonts w:ascii="Arial" w:hAnsi="Arial" w:cs="Arial"/>
              </w:rPr>
              <w:t>Somerset Emotional Wellbeing</w:t>
            </w:r>
            <w:r w:rsidR="003F4E00" w:rsidRPr="00836B5F">
              <w:rPr>
                <w:rFonts w:ascii="Arial" w:hAnsi="Arial" w:cs="Arial"/>
              </w:rPr>
              <w:t xml:space="preserve"> </w:t>
            </w:r>
            <w:r w:rsidR="009C5182">
              <w:rPr>
                <w:rFonts w:ascii="Arial" w:hAnsi="Arial" w:cs="Arial"/>
              </w:rPr>
              <w:t xml:space="preserve">Podcast – Ep. </w:t>
            </w:r>
            <w:r w:rsidR="009E5FD6">
              <w:rPr>
                <w:rFonts w:ascii="Arial" w:hAnsi="Arial" w:cs="Arial"/>
              </w:rPr>
              <w:t>7</w:t>
            </w:r>
            <w:r w:rsidR="00C618B0">
              <w:rPr>
                <w:rFonts w:ascii="Arial" w:hAnsi="Arial" w:cs="Arial"/>
              </w:rPr>
              <w:t>5</w:t>
            </w:r>
            <w:r w:rsidR="002506F0">
              <w:rPr>
                <w:rFonts w:ascii="Arial" w:hAnsi="Arial" w:cs="Arial"/>
              </w:rPr>
              <w:t xml:space="preserve"> </w:t>
            </w:r>
            <w:r w:rsidR="00836B5F" w:rsidRPr="00836B5F">
              <w:rPr>
                <w:rFonts w:ascii="Arial" w:hAnsi="Arial" w:cs="Arial"/>
              </w:rPr>
              <w:t>–</w:t>
            </w:r>
            <w:r w:rsidR="002506F0">
              <w:rPr>
                <w:rFonts w:ascii="Arial" w:hAnsi="Arial" w:cs="Arial"/>
                <w:b/>
              </w:rPr>
              <w:t xml:space="preserve"> </w:t>
            </w:r>
            <w:r w:rsidR="00C618B0">
              <w:rPr>
                <w:rFonts w:ascii="Arial" w:hAnsi="Arial" w:cs="Arial"/>
                <w:b/>
              </w:rPr>
              <w:t>The Divided Brain</w:t>
            </w:r>
          </w:p>
        </w:tc>
      </w:tr>
      <w:tr w:rsidR="00E3192B" w14:paraId="583B52A1" w14:textId="77777777" w:rsidTr="001F077F">
        <w:trPr>
          <w:trHeight w:val="446"/>
        </w:trPr>
        <w:tc>
          <w:tcPr>
            <w:tcW w:w="1951" w:type="dxa"/>
          </w:tcPr>
          <w:p w14:paraId="41B41E52" w14:textId="77777777" w:rsidR="00E3192B" w:rsidRPr="001568CE" w:rsidRDefault="00E3192B" w:rsidP="001F077F">
            <w:pPr>
              <w:rPr>
                <w:rFonts w:ascii="Arial" w:hAnsi="Arial" w:cs="Arial"/>
                <w:b/>
                <w:sz w:val="24"/>
                <w:szCs w:val="24"/>
              </w:rPr>
            </w:pPr>
            <w:r w:rsidRPr="001568CE">
              <w:rPr>
                <w:rFonts w:ascii="Arial" w:hAnsi="Arial" w:cs="Arial"/>
                <w:b/>
                <w:sz w:val="24"/>
                <w:szCs w:val="24"/>
              </w:rPr>
              <w:t>Text</w:t>
            </w:r>
            <w:r w:rsidR="001F077F" w:rsidRPr="001568CE">
              <w:rPr>
                <w:rFonts w:ascii="Arial" w:hAnsi="Arial" w:cs="Arial"/>
                <w:b/>
                <w:sz w:val="24"/>
                <w:szCs w:val="24"/>
              </w:rPr>
              <w:t>:</w:t>
            </w:r>
          </w:p>
        </w:tc>
        <w:tc>
          <w:tcPr>
            <w:tcW w:w="7291" w:type="dxa"/>
            <w:vAlign w:val="center"/>
          </w:tcPr>
          <w:p w14:paraId="2257A829" w14:textId="23E141CF" w:rsidR="00DB41B5" w:rsidRDefault="00343C18" w:rsidP="008B2725">
            <w:r w:rsidRPr="00E7454D">
              <w:rPr>
                <w:b/>
                <w:bCs/>
              </w:rPr>
              <w:t xml:space="preserve">Episode </w:t>
            </w:r>
            <w:r w:rsidR="009E5FD6">
              <w:rPr>
                <w:b/>
                <w:bCs/>
              </w:rPr>
              <w:t>7</w:t>
            </w:r>
            <w:r w:rsidR="00C618B0">
              <w:rPr>
                <w:b/>
                <w:bCs/>
              </w:rPr>
              <w:t>5</w:t>
            </w:r>
            <w:r w:rsidR="005A7BB6">
              <w:rPr>
                <w:b/>
              </w:rPr>
              <w:t xml:space="preserve"> </w:t>
            </w:r>
            <w:r w:rsidR="008B2725">
              <w:t>of the</w:t>
            </w:r>
            <w:r w:rsidR="008B2725" w:rsidRPr="00DB41B5">
              <w:rPr>
                <w:b/>
              </w:rPr>
              <w:t xml:space="preserve"> </w:t>
            </w:r>
            <w:r w:rsidR="008B2725" w:rsidRPr="0098780A">
              <w:t>free</w:t>
            </w:r>
            <w:r w:rsidR="008B2725" w:rsidRPr="003F4E00">
              <w:t xml:space="preserve"> </w:t>
            </w:r>
            <w:r w:rsidR="008B2725" w:rsidRPr="00432A81">
              <w:rPr>
                <w:b/>
              </w:rPr>
              <w:t xml:space="preserve">Somerset Emotional Wellbeing </w:t>
            </w:r>
            <w:r w:rsidR="008B2725" w:rsidRPr="00EC2468">
              <w:t>podcast</w:t>
            </w:r>
            <w:r w:rsidR="00AB63CC" w:rsidRPr="00EC2468">
              <w:rPr>
                <w:i/>
              </w:rPr>
              <w:t>,</w:t>
            </w:r>
            <w:r w:rsidR="00EC2468">
              <w:t xml:space="preserve"> </w:t>
            </w:r>
            <w:r w:rsidR="00C618B0">
              <w:rPr>
                <w:b/>
                <w:bCs/>
              </w:rPr>
              <w:t>The Divided Brain</w:t>
            </w:r>
            <w:r w:rsidR="003002ED" w:rsidRPr="003002ED">
              <w:rPr>
                <w:bCs/>
              </w:rPr>
              <w:t>,</w:t>
            </w:r>
            <w:r w:rsidR="003002ED">
              <w:rPr>
                <w:b/>
              </w:rPr>
              <w:t xml:space="preserve"> </w:t>
            </w:r>
            <w:r w:rsidR="002506F0">
              <w:t>is</w:t>
            </w:r>
            <w:r w:rsidR="008B2725">
              <w:t xml:space="preserve"> </w:t>
            </w:r>
            <w:r w:rsidR="008B2725" w:rsidRPr="00EC2468">
              <w:rPr>
                <w:b/>
              </w:rPr>
              <w:t xml:space="preserve">out </w:t>
            </w:r>
            <w:r w:rsidR="008B2725" w:rsidRPr="00220B85">
              <w:rPr>
                <w:b/>
              </w:rPr>
              <w:t>now</w:t>
            </w:r>
            <w:r w:rsidR="003002ED">
              <w:rPr>
                <w:b/>
              </w:rPr>
              <w:t>!</w:t>
            </w:r>
          </w:p>
          <w:p w14:paraId="17DAF49B" w14:textId="77777777" w:rsidR="00DB41B5" w:rsidRDefault="00DB41B5" w:rsidP="008B2725"/>
          <w:p w14:paraId="78062F09" w14:textId="05E8789E" w:rsidR="00E24241" w:rsidRDefault="003B5578" w:rsidP="00B347CB">
            <w:r w:rsidRPr="003B5578">
              <w:t xml:space="preserve">In this episode, </w:t>
            </w:r>
            <w:hyperlink r:id="rId5" w:history="1">
              <w:r w:rsidR="0090621A" w:rsidRPr="0090621A">
                <w:rPr>
                  <w:rStyle w:val="Hyperlink"/>
                </w:rPr>
                <w:t>The Divided Brain</w:t>
              </w:r>
            </w:hyperlink>
            <w:r w:rsidRPr="003B5578">
              <w:t xml:space="preserve">, </w:t>
            </w:r>
            <w:r w:rsidR="005F7FC1" w:rsidRPr="005F7FC1">
              <w:t xml:space="preserve">our hosts </w:t>
            </w:r>
            <w:r w:rsidR="005F7FC1" w:rsidRPr="005F7FC1">
              <w:rPr>
                <w:b/>
                <w:bCs/>
              </w:rPr>
              <w:t>Dr. Peter Bagshaw</w:t>
            </w:r>
            <w:r w:rsidR="005F7FC1" w:rsidRPr="005F7FC1">
              <w:t xml:space="preserve"> and </w:t>
            </w:r>
            <w:r w:rsidR="005F7FC1" w:rsidRPr="005F7FC1">
              <w:rPr>
                <w:b/>
                <w:bCs/>
              </w:rPr>
              <w:t xml:space="preserve">Dr. Andrew </w:t>
            </w:r>
            <w:proofErr w:type="spellStart"/>
            <w:r w:rsidR="005F7FC1" w:rsidRPr="005F7FC1">
              <w:rPr>
                <w:b/>
                <w:bCs/>
              </w:rPr>
              <w:t>Tresidder</w:t>
            </w:r>
            <w:proofErr w:type="spellEnd"/>
            <w:r w:rsidR="005F7FC1" w:rsidRPr="005F7FC1">
              <w:t xml:space="preserve"> discuss how </w:t>
            </w:r>
            <w:r w:rsidR="005F7FC1" w:rsidRPr="005F7FC1">
              <w:rPr>
                <w:b/>
                <w:bCs/>
              </w:rPr>
              <w:t xml:space="preserve">Iain </w:t>
            </w:r>
            <w:proofErr w:type="spellStart"/>
            <w:r w:rsidR="005F7FC1" w:rsidRPr="005F7FC1">
              <w:rPr>
                <w:b/>
                <w:bCs/>
              </w:rPr>
              <w:t>McGilchrist’s</w:t>
            </w:r>
            <w:proofErr w:type="spellEnd"/>
            <w:r w:rsidR="005F7FC1" w:rsidRPr="005F7FC1">
              <w:rPr>
                <w:b/>
                <w:bCs/>
              </w:rPr>
              <w:t xml:space="preserve"> book “</w:t>
            </w:r>
            <w:r w:rsidR="005F7FC1" w:rsidRPr="005F7FC1">
              <w:rPr>
                <w:b/>
                <w:bCs/>
                <w:i/>
                <w:iCs/>
              </w:rPr>
              <w:t>The Master and His Emissary”</w:t>
            </w:r>
            <w:r w:rsidR="005F7FC1" w:rsidRPr="005F7FC1">
              <w:t xml:space="preserve"> raises </w:t>
            </w:r>
            <w:r w:rsidR="005F7FC1" w:rsidRPr="005F7FC1">
              <w:rPr>
                <w:b/>
                <w:bCs/>
              </w:rPr>
              <w:t>interesting points</w:t>
            </w:r>
            <w:r w:rsidR="005F7FC1" w:rsidRPr="005F7FC1">
              <w:t xml:space="preserve"> about the </w:t>
            </w:r>
            <w:r w:rsidR="005F7FC1" w:rsidRPr="005F7FC1">
              <w:rPr>
                <w:b/>
                <w:bCs/>
              </w:rPr>
              <w:t>physiology of the brain</w:t>
            </w:r>
            <w:r w:rsidR="005F7FC1" w:rsidRPr="005F7FC1">
              <w:t xml:space="preserve">, why understanding </w:t>
            </w:r>
            <w:r w:rsidR="005F7FC1" w:rsidRPr="005F7FC1">
              <w:rPr>
                <w:b/>
                <w:bCs/>
              </w:rPr>
              <w:t>how the brain works</w:t>
            </w:r>
            <w:r w:rsidR="005F7FC1" w:rsidRPr="005F7FC1">
              <w:t xml:space="preserve"> is important in understanding </w:t>
            </w:r>
            <w:r w:rsidR="005F7FC1" w:rsidRPr="005F7FC1">
              <w:rPr>
                <w:b/>
                <w:bCs/>
              </w:rPr>
              <w:t>our view of the world</w:t>
            </w:r>
            <w:r w:rsidR="005F7FC1" w:rsidRPr="005F7FC1">
              <w:t xml:space="preserve"> and how it can affect how we </w:t>
            </w:r>
            <w:r w:rsidR="005F7FC1" w:rsidRPr="005F7FC1">
              <w:rPr>
                <w:b/>
                <w:bCs/>
              </w:rPr>
              <w:t>make decisions</w:t>
            </w:r>
            <w:r w:rsidR="005F7FC1" w:rsidRPr="005F7FC1">
              <w:t xml:space="preserve"> and </w:t>
            </w:r>
            <w:r w:rsidR="005F7FC1" w:rsidRPr="005F7FC1">
              <w:rPr>
                <w:b/>
                <w:bCs/>
              </w:rPr>
              <w:t>live our lives</w:t>
            </w:r>
            <w:r w:rsidR="005F7FC1" w:rsidRPr="005F7FC1">
              <w:t>.</w:t>
            </w:r>
          </w:p>
          <w:p w14:paraId="42680443" w14:textId="77777777" w:rsidR="005F7FC1" w:rsidRDefault="005F7FC1" w:rsidP="00B347CB"/>
          <w:p w14:paraId="29876C34" w14:textId="77777777" w:rsidR="008B2725" w:rsidRDefault="00DB41B5" w:rsidP="008B2725">
            <w:r>
              <w:t>Listen free now</w:t>
            </w:r>
            <w:r w:rsidR="008B2725" w:rsidRPr="003F4E00">
              <w:t xml:space="preserve"> on </w:t>
            </w:r>
            <w:r w:rsidR="008B2725" w:rsidRPr="00DB41B5">
              <w:rPr>
                <w:b/>
              </w:rPr>
              <w:t>Spotify</w:t>
            </w:r>
            <w:r w:rsidR="008B2725" w:rsidRPr="003F4E00">
              <w:t xml:space="preserve">, </w:t>
            </w:r>
            <w:r w:rsidR="008B2725" w:rsidRPr="00DB41B5">
              <w:rPr>
                <w:b/>
              </w:rPr>
              <w:t>Apple Podcasts</w:t>
            </w:r>
            <w:r w:rsidR="008B2725">
              <w:t xml:space="preserve">, </w:t>
            </w:r>
            <w:r w:rsidR="008B2725" w:rsidRPr="00DB41B5">
              <w:rPr>
                <w:b/>
              </w:rPr>
              <w:t>Google Podcasts</w:t>
            </w:r>
            <w:r w:rsidR="00674C4A">
              <w:rPr>
                <w:b/>
              </w:rPr>
              <w:t>, Amazon Podcasts</w:t>
            </w:r>
            <w:r w:rsidR="008B2725">
              <w:t xml:space="preserve"> &amp; more (</w:t>
            </w:r>
            <w:r w:rsidR="008B2725" w:rsidRPr="003F4E00">
              <w:t xml:space="preserve">or </w:t>
            </w:r>
            <w:r w:rsidR="008B2725">
              <w:t xml:space="preserve">through your non-Internet Explorer browser </w:t>
            </w:r>
            <w:r w:rsidR="008B2725" w:rsidRPr="003F4E00">
              <w:t>at the link below</w:t>
            </w:r>
            <w:r w:rsidR="008B2725">
              <w:t xml:space="preserve">). </w:t>
            </w:r>
            <w:r w:rsidR="008B2725" w:rsidRPr="003F4E00">
              <w:t xml:space="preserve">Please </w:t>
            </w:r>
            <w:r w:rsidR="008B2725" w:rsidRPr="0098780A">
              <w:rPr>
                <w:b/>
              </w:rPr>
              <w:t>like</w:t>
            </w:r>
            <w:r w:rsidR="008B2725" w:rsidRPr="003F4E00">
              <w:t xml:space="preserve"> and </w:t>
            </w:r>
            <w:r w:rsidR="008B2725" w:rsidRPr="0098780A">
              <w:rPr>
                <w:b/>
              </w:rPr>
              <w:t>subscribe</w:t>
            </w:r>
            <w:r w:rsidR="008B2725" w:rsidRPr="003F4E00">
              <w:t xml:space="preserve"> for </w:t>
            </w:r>
            <w:r w:rsidR="008B2725" w:rsidRPr="00AB63CC">
              <w:t>free</w:t>
            </w:r>
            <w:r w:rsidR="0098780A" w:rsidRPr="00AB63CC">
              <w:t>,</w:t>
            </w:r>
            <w:r w:rsidR="008B2725" w:rsidRPr="00AB63CC">
              <w:t xml:space="preserve"> new weekly episodes</w:t>
            </w:r>
            <w:r w:rsidR="008B2725" w:rsidRPr="003F4E00">
              <w:t xml:space="preserve"> </w:t>
            </w:r>
            <w:r>
              <w:t xml:space="preserve">the moment </w:t>
            </w:r>
            <w:r w:rsidR="00326504">
              <w:t xml:space="preserve">that </w:t>
            </w:r>
            <w:r>
              <w:t>they’re released!</w:t>
            </w:r>
          </w:p>
          <w:p w14:paraId="4B4EDAE3" w14:textId="77777777" w:rsidR="008B2725" w:rsidRDefault="008B2725" w:rsidP="008B2725">
            <w:pPr>
              <w:rPr>
                <w:rStyle w:val="Hyperlink"/>
                <w:color w:val="auto"/>
                <w:u w:val="none"/>
              </w:rPr>
            </w:pPr>
          </w:p>
          <w:p w14:paraId="6B2A476F" w14:textId="046159A2" w:rsidR="00C36CB1" w:rsidRDefault="00184528" w:rsidP="008B2725">
            <w:pPr>
              <w:rPr>
                <w:b/>
                <w:bCs/>
              </w:rPr>
            </w:pPr>
            <w:hyperlink r:id="rId6" w:history="1">
              <w:r w:rsidR="006E7646" w:rsidRPr="006E7646">
                <w:rPr>
                  <w:b/>
                  <w:bCs/>
                  <w:color w:val="0000FF"/>
                  <w:u w:val="single"/>
                </w:rPr>
                <w:t>The Somerset Emotional Wellbeing Podcast (castos.com)</w:t>
              </w:r>
            </w:hyperlink>
          </w:p>
          <w:p w14:paraId="3CA51931" w14:textId="77777777" w:rsidR="006E7646" w:rsidRPr="00950DB0" w:rsidRDefault="006E7646" w:rsidP="008B2725">
            <w:pPr>
              <w:rPr>
                <w:rStyle w:val="Hyperlink"/>
                <w:b/>
              </w:rPr>
            </w:pPr>
          </w:p>
          <w:p w14:paraId="500365BC" w14:textId="7EFB18B6" w:rsidR="001F077F" w:rsidRDefault="00C36CB1" w:rsidP="00E3192B">
            <w:pPr>
              <w:rPr>
                <w:b/>
                <w:color w:val="337AB7"/>
                <w:shd w:val="clear" w:color="auto" w:fill="FFFFFF"/>
              </w:rPr>
            </w:pPr>
            <w:r w:rsidRPr="00C36CB1">
              <w:rPr>
                <w:b/>
              </w:rPr>
              <w:t>We’d like to hear from you!</w:t>
            </w:r>
            <w:r w:rsidRPr="00C36CB1">
              <w:t> If you would like to let us know what you think of the show, or to suggest guests and topics for us to cover, please get in touch with us by emailing</w:t>
            </w:r>
            <w:r w:rsidRPr="00C36CB1">
              <w:rPr>
                <w:color w:val="333333"/>
                <w:shd w:val="clear" w:color="auto" w:fill="FFFFFF"/>
              </w:rPr>
              <w:t> </w:t>
            </w:r>
            <w:hyperlink r:id="rId7" w:history="1">
              <w:r w:rsidRPr="002B6524">
                <w:rPr>
                  <w:b/>
                  <w:color w:val="337AB7"/>
                  <w:shd w:val="clear" w:color="auto" w:fill="FFFFFF"/>
                </w:rPr>
                <w:t>somccg.sewpodcast@nhs.net</w:t>
              </w:r>
            </w:hyperlink>
          </w:p>
          <w:p w14:paraId="2D62B33E" w14:textId="77777777" w:rsidR="001F077F" w:rsidRDefault="001F077F" w:rsidP="00E3192B">
            <w:pPr>
              <w:rPr>
                <w:rFonts w:ascii="Arial" w:hAnsi="Arial" w:cs="Arial"/>
                <w:sz w:val="24"/>
                <w:szCs w:val="24"/>
              </w:rPr>
            </w:pPr>
          </w:p>
          <w:p w14:paraId="3E83121D" w14:textId="77777777" w:rsidR="001F077F" w:rsidRDefault="001F077F" w:rsidP="00E3192B">
            <w:pPr>
              <w:rPr>
                <w:rFonts w:ascii="Arial" w:hAnsi="Arial" w:cs="Arial"/>
                <w:sz w:val="24"/>
                <w:szCs w:val="24"/>
              </w:rPr>
            </w:pPr>
          </w:p>
          <w:p w14:paraId="455AAC0A" w14:textId="77777777" w:rsidR="001F077F" w:rsidRDefault="001F077F" w:rsidP="00E3192B">
            <w:pPr>
              <w:rPr>
                <w:rFonts w:ascii="Arial" w:hAnsi="Arial" w:cs="Arial"/>
                <w:sz w:val="24"/>
                <w:szCs w:val="24"/>
              </w:rPr>
            </w:pPr>
          </w:p>
          <w:p w14:paraId="4286DCBD" w14:textId="77777777" w:rsidR="00E3192B" w:rsidRDefault="00E3192B" w:rsidP="00E3192B">
            <w:pPr>
              <w:rPr>
                <w:rFonts w:ascii="Arial" w:hAnsi="Arial" w:cs="Arial"/>
                <w:sz w:val="24"/>
                <w:szCs w:val="24"/>
              </w:rPr>
            </w:pPr>
          </w:p>
          <w:p w14:paraId="4ACF2815" w14:textId="77777777" w:rsidR="00E3192B" w:rsidRDefault="00E3192B" w:rsidP="00E3192B">
            <w:pPr>
              <w:rPr>
                <w:rFonts w:ascii="Arial" w:hAnsi="Arial" w:cs="Arial"/>
                <w:sz w:val="24"/>
                <w:szCs w:val="24"/>
              </w:rPr>
            </w:pPr>
          </w:p>
          <w:p w14:paraId="08419D47" w14:textId="77777777" w:rsidR="00E3192B" w:rsidRDefault="00E3192B" w:rsidP="00E3192B">
            <w:pPr>
              <w:rPr>
                <w:rFonts w:ascii="Arial" w:hAnsi="Arial" w:cs="Arial"/>
                <w:sz w:val="24"/>
                <w:szCs w:val="24"/>
              </w:rPr>
            </w:pPr>
            <w:r>
              <w:rPr>
                <w:rFonts w:ascii="Arial" w:hAnsi="Arial" w:cs="Arial"/>
                <w:sz w:val="24"/>
                <w:szCs w:val="24"/>
              </w:rPr>
              <w:t xml:space="preserve"> </w:t>
            </w:r>
          </w:p>
        </w:tc>
      </w:tr>
      <w:tr w:rsidR="001F077F" w14:paraId="4283254D" w14:textId="77777777" w:rsidTr="001F077F">
        <w:trPr>
          <w:trHeight w:val="446"/>
        </w:trPr>
        <w:tc>
          <w:tcPr>
            <w:tcW w:w="1951" w:type="dxa"/>
          </w:tcPr>
          <w:p w14:paraId="76DDE046" w14:textId="77777777" w:rsidR="001F077F" w:rsidRPr="001568CE" w:rsidRDefault="001F077F" w:rsidP="001F077F">
            <w:pPr>
              <w:rPr>
                <w:rFonts w:ascii="Arial" w:hAnsi="Arial" w:cs="Arial"/>
                <w:b/>
                <w:sz w:val="24"/>
                <w:szCs w:val="24"/>
              </w:rPr>
            </w:pPr>
            <w:r w:rsidRPr="001568CE">
              <w:rPr>
                <w:rFonts w:ascii="Arial" w:hAnsi="Arial" w:cs="Arial"/>
                <w:b/>
                <w:sz w:val="24"/>
                <w:szCs w:val="24"/>
              </w:rPr>
              <w:t>Attachment(s):</w:t>
            </w:r>
          </w:p>
        </w:tc>
        <w:tc>
          <w:tcPr>
            <w:tcW w:w="7291" w:type="dxa"/>
          </w:tcPr>
          <w:p w14:paraId="38F1CBF3" w14:textId="0D732E57" w:rsidR="001F077F" w:rsidRDefault="001F077F" w:rsidP="001F077F">
            <w:pPr>
              <w:rPr>
                <w:rFonts w:ascii="Arial" w:hAnsi="Arial" w:cs="Arial"/>
                <w:sz w:val="24"/>
                <w:szCs w:val="24"/>
              </w:rPr>
            </w:pPr>
          </w:p>
          <w:p w14:paraId="2F2A001F" w14:textId="77777777" w:rsidR="001F077F" w:rsidRDefault="001F077F" w:rsidP="001F077F">
            <w:pPr>
              <w:rPr>
                <w:rFonts w:ascii="Arial" w:hAnsi="Arial" w:cs="Arial"/>
                <w:sz w:val="24"/>
                <w:szCs w:val="24"/>
              </w:rPr>
            </w:pPr>
          </w:p>
          <w:p w14:paraId="79536CBD" w14:textId="77777777" w:rsidR="001F077F" w:rsidRDefault="001F077F" w:rsidP="001F077F">
            <w:pPr>
              <w:rPr>
                <w:rFonts w:ascii="Arial" w:hAnsi="Arial" w:cs="Arial"/>
                <w:sz w:val="24"/>
                <w:szCs w:val="24"/>
              </w:rPr>
            </w:pPr>
          </w:p>
          <w:p w14:paraId="107F99CE" w14:textId="77777777" w:rsidR="001F077F" w:rsidRDefault="001F077F" w:rsidP="001F077F">
            <w:pPr>
              <w:rPr>
                <w:rFonts w:ascii="Arial" w:hAnsi="Arial" w:cs="Arial"/>
                <w:sz w:val="24"/>
                <w:szCs w:val="24"/>
              </w:rPr>
            </w:pPr>
          </w:p>
          <w:p w14:paraId="0A3C3327" w14:textId="77777777" w:rsidR="001F077F" w:rsidRDefault="001F077F" w:rsidP="001F077F">
            <w:pPr>
              <w:rPr>
                <w:rFonts w:ascii="Arial" w:hAnsi="Arial" w:cs="Arial"/>
                <w:sz w:val="24"/>
                <w:szCs w:val="24"/>
              </w:rPr>
            </w:pPr>
          </w:p>
        </w:tc>
      </w:tr>
    </w:tbl>
    <w:p w14:paraId="3C3AD569" w14:textId="77777777" w:rsidR="0094746A" w:rsidRPr="0094746A" w:rsidRDefault="0094746A" w:rsidP="001F077F">
      <w:pPr>
        <w:spacing w:after="0" w:line="240" w:lineRule="auto"/>
        <w:rPr>
          <w:rFonts w:ascii="Arial" w:hAnsi="Arial" w:cs="Arial"/>
          <w:sz w:val="24"/>
          <w:szCs w:val="24"/>
        </w:rPr>
      </w:pPr>
    </w:p>
    <w:sectPr w:rsidR="0094746A" w:rsidRPr="0094746A" w:rsidSect="001F077F">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6A"/>
    <w:rsid w:val="00000CAC"/>
    <w:rsid w:val="00023B8C"/>
    <w:rsid w:val="00044CD8"/>
    <w:rsid w:val="000475B4"/>
    <w:rsid w:val="00075288"/>
    <w:rsid w:val="000A1ACA"/>
    <w:rsid w:val="000A1F18"/>
    <w:rsid w:val="000C3603"/>
    <w:rsid w:val="000C58BD"/>
    <w:rsid w:val="000E2BA1"/>
    <w:rsid w:val="000F76E6"/>
    <w:rsid w:val="000F7729"/>
    <w:rsid w:val="00135B52"/>
    <w:rsid w:val="00136320"/>
    <w:rsid w:val="001401E2"/>
    <w:rsid w:val="00146E76"/>
    <w:rsid w:val="0015500B"/>
    <w:rsid w:val="001568CE"/>
    <w:rsid w:val="00184528"/>
    <w:rsid w:val="00191E22"/>
    <w:rsid w:val="001A19E1"/>
    <w:rsid w:val="001A55DA"/>
    <w:rsid w:val="001D5AFD"/>
    <w:rsid w:val="001F077F"/>
    <w:rsid w:val="001F11CF"/>
    <w:rsid w:val="002110DB"/>
    <w:rsid w:val="00216AD9"/>
    <w:rsid w:val="00220B85"/>
    <w:rsid w:val="00221110"/>
    <w:rsid w:val="002253CE"/>
    <w:rsid w:val="0022757B"/>
    <w:rsid w:val="00232E46"/>
    <w:rsid w:val="002477F5"/>
    <w:rsid w:val="002506F0"/>
    <w:rsid w:val="00253F67"/>
    <w:rsid w:val="002973B8"/>
    <w:rsid w:val="002B6524"/>
    <w:rsid w:val="002C5145"/>
    <w:rsid w:val="003002ED"/>
    <w:rsid w:val="00317583"/>
    <w:rsid w:val="0032370E"/>
    <w:rsid w:val="0032514A"/>
    <w:rsid w:val="00326504"/>
    <w:rsid w:val="003321FC"/>
    <w:rsid w:val="00343C18"/>
    <w:rsid w:val="00356390"/>
    <w:rsid w:val="003668F8"/>
    <w:rsid w:val="003777F5"/>
    <w:rsid w:val="003868E5"/>
    <w:rsid w:val="00395DDA"/>
    <w:rsid w:val="003B0DA5"/>
    <w:rsid w:val="003B5578"/>
    <w:rsid w:val="003B5A98"/>
    <w:rsid w:val="003E1DC8"/>
    <w:rsid w:val="003E5A4F"/>
    <w:rsid w:val="003F4E00"/>
    <w:rsid w:val="00432A81"/>
    <w:rsid w:val="00434839"/>
    <w:rsid w:val="004462C1"/>
    <w:rsid w:val="00450BC2"/>
    <w:rsid w:val="00452671"/>
    <w:rsid w:val="00464CB5"/>
    <w:rsid w:val="00471D98"/>
    <w:rsid w:val="00472BFC"/>
    <w:rsid w:val="00477DC6"/>
    <w:rsid w:val="00480603"/>
    <w:rsid w:val="004856F7"/>
    <w:rsid w:val="004960A9"/>
    <w:rsid w:val="00496D7D"/>
    <w:rsid w:val="004D496A"/>
    <w:rsid w:val="004E1BE6"/>
    <w:rsid w:val="004F023E"/>
    <w:rsid w:val="004F78CC"/>
    <w:rsid w:val="0050133B"/>
    <w:rsid w:val="005104B2"/>
    <w:rsid w:val="00526270"/>
    <w:rsid w:val="00526B16"/>
    <w:rsid w:val="005546CF"/>
    <w:rsid w:val="00555BD2"/>
    <w:rsid w:val="00571946"/>
    <w:rsid w:val="00584570"/>
    <w:rsid w:val="005A7BB6"/>
    <w:rsid w:val="005B3BA9"/>
    <w:rsid w:val="005C1FD7"/>
    <w:rsid w:val="005D794B"/>
    <w:rsid w:val="005D7D1A"/>
    <w:rsid w:val="005E43BB"/>
    <w:rsid w:val="005F7FC1"/>
    <w:rsid w:val="006350C0"/>
    <w:rsid w:val="00640AF9"/>
    <w:rsid w:val="00642383"/>
    <w:rsid w:val="00660636"/>
    <w:rsid w:val="00674C4A"/>
    <w:rsid w:val="0069727D"/>
    <w:rsid w:val="006A73DC"/>
    <w:rsid w:val="006E7646"/>
    <w:rsid w:val="006F412C"/>
    <w:rsid w:val="00711D25"/>
    <w:rsid w:val="00712F5E"/>
    <w:rsid w:val="00716954"/>
    <w:rsid w:val="0072098E"/>
    <w:rsid w:val="00740C1B"/>
    <w:rsid w:val="007544D5"/>
    <w:rsid w:val="007552EF"/>
    <w:rsid w:val="007612D8"/>
    <w:rsid w:val="0077291B"/>
    <w:rsid w:val="00784AEA"/>
    <w:rsid w:val="007858FA"/>
    <w:rsid w:val="00786371"/>
    <w:rsid w:val="007927F6"/>
    <w:rsid w:val="007A3F47"/>
    <w:rsid w:val="007A712D"/>
    <w:rsid w:val="007B06AA"/>
    <w:rsid w:val="007B2416"/>
    <w:rsid w:val="007D20BA"/>
    <w:rsid w:val="007E45CA"/>
    <w:rsid w:val="007F7E10"/>
    <w:rsid w:val="0080184A"/>
    <w:rsid w:val="00820400"/>
    <w:rsid w:val="00836B5F"/>
    <w:rsid w:val="008377D2"/>
    <w:rsid w:val="0084403D"/>
    <w:rsid w:val="00847275"/>
    <w:rsid w:val="008848B3"/>
    <w:rsid w:val="008B2725"/>
    <w:rsid w:val="008B74A0"/>
    <w:rsid w:val="008D3BC9"/>
    <w:rsid w:val="008D763A"/>
    <w:rsid w:val="008F0E84"/>
    <w:rsid w:val="0090621A"/>
    <w:rsid w:val="00911CCC"/>
    <w:rsid w:val="00946D07"/>
    <w:rsid w:val="0094746A"/>
    <w:rsid w:val="00947B17"/>
    <w:rsid w:val="00947D17"/>
    <w:rsid w:val="00950DB0"/>
    <w:rsid w:val="00953C58"/>
    <w:rsid w:val="0098780A"/>
    <w:rsid w:val="009A3948"/>
    <w:rsid w:val="009A438A"/>
    <w:rsid w:val="009A6415"/>
    <w:rsid w:val="009B40CB"/>
    <w:rsid w:val="009C005C"/>
    <w:rsid w:val="009C5182"/>
    <w:rsid w:val="009D7622"/>
    <w:rsid w:val="009E5FD6"/>
    <w:rsid w:val="009F6C46"/>
    <w:rsid w:val="00A1132D"/>
    <w:rsid w:val="00A1463D"/>
    <w:rsid w:val="00A16F4F"/>
    <w:rsid w:val="00A1781F"/>
    <w:rsid w:val="00A20DAE"/>
    <w:rsid w:val="00A24EA8"/>
    <w:rsid w:val="00A3083D"/>
    <w:rsid w:val="00A37C2B"/>
    <w:rsid w:val="00A6429B"/>
    <w:rsid w:val="00A72BA5"/>
    <w:rsid w:val="00A73362"/>
    <w:rsid w:val="00A905AE"/>
    <w:rsid w:val="00A918CA"/>
    <w:rsid w:val="00AA4538"/>
    <w:rsid w:val="00AB297C"/>
    <w:rsid w:val="00AB63CC"/>
    <w:rsid w:val="00AC1832"/>
    <w:rsid w:val="00AC4224"/>
    <w:rsid w:val="00AD6352"/>
    <w:rsid w:val="00AE26C7"/>
    <w:rsid w:val="00AE348F"/>
    <w:rsid w:val="00AF1C17"/>
    <w:rsid w:val="00AF33A8"/>
    <w:rsid w:val="00AF3AD6"/>
    <w:rsid w:val="00AF627E"/>
    <w:rsid w:val="00B347CB"/>
    <w:rsid w:val="00B36014"/>
    <w:rsid w:val="00B7117C"/>
    <w:rsid w:val="00B820B1"/>
    <w:rsid w:val="00BA109D"/>
    <w:rsid w:val="00BB5A44"/>
    <w:rsid w:val="00BF180F"/>
    <w:rsid w:val="00BF778D"/>
    <w:rsid w:val="00C034EA"/>
    <w:rsid w:val="00C138C6"/>
    <w:rsid w:val="00C23F40"/>
    <w:rsid w:val="00C36CB1"/>
    <w:rsid w:val="00C377F6"/>
    <w:rsid w:val="00C43270"/>
    <w:rsid w:val="00C503C6"/>
    <w:rsid w:val="00C50BA9"/>
    <w:rsid w:val="00C618B0"/>
    <w:rsid w:val="00C63F2D"/>
    <w:rsid w:val="00C6626F"/>
    <w:rsid w:val="00C74149"/>
    <w:rsid w:val="00CB0ED6"/>
    <w:rsid w:val="00CC0F28"/>
    <w:rsid w:val="00CC2A97"/>
    <w:rsid w:val="00CD5393"/>
    <w:rsid w:val="00CF0064"/>
    <w:rsid w:val="00CF5E89"/>
    <w:rsid w:val="00D06BCB"/>
    <w:rsid w:val="00D21B7D"/>
    <w:rsid w:val="00D24B7C"/>
    <w:rsid w:val="00D257BE"/>
    <w:rsid w:val="00D26929"/>
    <w:rsid w:val="00D6480E"/>
    <w:rsid w:val="00DA1FF1"/>
    <w:rsid w:val="00DB41B5"/>
    <w:rsid w:val="00DC6D71"/>
    <w:rsid w:val="00DD5C74"/>
    <w:rsid w:val="00DD66AC"/>
    <w:rsid w:val="00DE3CA7"/>
    <w:rsid w:val="00DE5A27"/>
    <w:rsid w:val="00DF0854"/>
    <w:rsid w:val="00DF5876"/>
    <w:rsid w:val="00E13AEC"/>
    <w:rsid w:val="00E207D5"/>
    <w:rsid w:val="00E24241"/>
    <w:rsid w:val="00E3192B"/>
    <w:rsid w:val="00E42348"/>
    <w:rsid w:val="00E51ABB"/>
    <w:rsid w:val="00E5688A"/>
    <w:rsid w:val="00E74182"/>
    <w:rsid w:val="00E7454D"/>
    <w:rsid w:val="00E9070F"/>
    <w:rsid w:val="00EB2475"/>
    <w:rsid w:val="00EC2468"/>
    <w:rsid w:val="00ED237F"/>
    <w:rsid w:val="00ED521F"/>
    <w:rsid w:val="00EE1612"/>
    <w:rsid w:val="00EF414C"/>
    <w:rsid w:val="00F277E7"/>
    <w:rsid w:val="00F40FF6"/>
    <w:rsid w:val="00F4362E"/>
    <w:rsid w:val="00F459C7"/>
    <w:rsid w:val="00F565AD"/>
    <w:rsid w:val="00FC3CD2"/>
    <w:rsid w:val="00FD0A4A"/>
    <w:rsid w:val="00FE4282"/>
    <w:rsid w:val="00FE5892"/>
    <w:rsid w:val="00FF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6549"/>
  <w15:docId w15:val="{264EE3C5-E0D8-4C56-A573-8F314D49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46A"/>
    <w:rPr>
      <w:color w:val="0000FF" w:themeColor="hyperlink"/>
      <w:u w:val="single"/>
    </w:rPr>
  </w:style>
  <w:style w:type="table" w:styleId="TableGrid">
    <w:name w:val="Table Grid"/>
    <w:basedOn w:val="TableNormal"/>
    <w:uiPriority w:val="59"/>
    <w:rsid w:val="00E3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BA9"/>
    <w:pPr>
      <w:ind w:left="720"/>
      <w:contextualSpacing/>
    </w:pPr>
  </w:style>
  <w:style w:type="paragraph" w:styleId="NormalWeb">
    <w:name w:val="Normal (Web)"/>
    <w:basedOn w:val="Normal"/>
    <w:uiPriority w:val="99"/>
    <w:unhideWhenUsed/>
    <w:rsid w:val="009878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780A"/>
    <w:rPr>
      <w:b/>
      <w:bCs/>
    </w:rPr>
  </w:style>
  <w:style w:type="character" w:styleId="FollowedHyperlink">
    <w:name w:val="FollowedHyperlink"/>
    <w:basedOn w:val="DefaultParagraphFont"/>
    <w:uiPriority w:val="99"/>
    <w:semiHidden/>
    <w:unhideWhenUsed/>
    <w:rsid w:val="00FE4282"/>
    <w:rPr>
      <w:color w:val="800080" w:themeColor="followedHyperlink"/>
      <w:u w:val="single"/>
    </w:rPr>
  </w:style>
  <w:style w:type="character" w:styleId="UnresolvedMention">
    <w:name w:val="Unresolved Mention"/>
    <w:basedOn w:val="DefaultParagraphFont"/>
    <w:uiPriority w:val="99"/>
    <w:semiHidden/>
    <w:unhideWhenUsed/>
    <w:rsid w:val="00D06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9616">
      <w:bodyDiv w:val="1"/>
      <w:marLeft w:val="0"/>
      <w:marRight w:val="0"/>
      <w:marTop w:val="0"/>
      <w:marBottom w:val="0"/>
      <w:divBdr>
        <w:top w:val="none" w:sz="0" w:space="0" w:color="auto"/>
        <w:left w:val="none" w:sz="0" w:space="0" w:color="auto"/>
        <w:bottom w:val="none" w:sz="0" w:space="0" w:color="auto"/>
        <w:right w:val="none" w:sz="0" w:space="0" w:color="auto"/>
      </w:divBdr>
    </w:div>
    <w:div w:id="3529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mccg.sewpodcast@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mersetemotionalwellbeing.castos.com/" TargetMode="External"/><Relationship Id="rId5" Type="http://schemas.openxmlformats.org/officeDocument/2006/relationships/hyperlink" Target="https://somersetemotionalwellbeing.castos.com/podcasts/28330/episodes/the-divided-brain" TargetMode="External"/><Relationship Id="rId4" Type="http://schemas.openxmlformats.org/officeDocument/2006/relationships/hyperlink" Target="mailto:somccg.communications@nhs.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Trout Anita (Somerset CCG)</dc:creator>
  <cp:lastModifiedBy>Johns Sarah (Somerset Local Medical Committee)</cp:lastModifiedBy>
  <cp:revision>2</cp:revision>
  <dcterms:created xsi:type="dcterms:W3CDTF">2022-06-16T13:08:00Z</dcterms:created>
  <dcterms:modified xsi:type="dcterms:W3CDTF">2022-06-16T13:08:00Z</dcterms:modified>
</cp:coreProperties>
</file>