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EEB" w:rsidRPr="00BF3341" w:rsidRDefault="00147EEB" w:rsidP="00541C42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BF3341" w:rsidRDefault="00BF3341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  <w:t>Bridgwater Bay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ED52A5" w:rsidRPr="00BF3341" w:rsidRDefault="00ED52A5" w:rsidP="00ED52A5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Dr </w:t>
      </w:r>
      <w:r w:rsidR="007A2F4A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Cathryn Dillon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Cranleigh Gardens Medical Centre</w:t>
      </w:r>
    </w:p>
    <w:p w:rsidR="00ED52A5" w:rsidRPr="00BF3341" w:rsidRDefault="007A2F4A" w:rsidP="00ED52A5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Cranleigh Gardens Medical Centre</w:t>
      </w:r>
      <w:r w:rsidR="00ED52A5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ED52A5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ED52A5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North Petherton Surgery</w:t>
      </w:r>
    </w:p>
    <w:p w:rsidR="00ED52A5" w:rsidRPr="00BF3341" w:rsidRDefault="00ED52A5" w:rsidP="00ED52A5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Redgate Medical Centre</w:t>
      </w:r>
    </w:p>
    <w:p w:rsidR="00ED52A5" w:rsidRPr="00BF3341" w:rsidRDefault="00ED52A5" w:rsidP="00ED52A5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Somerset Bridge Medical Centre</w:t>
      </w:r>
    </w:p>
    <w:p w:rsidR="00ED52A5" w:rsidRPr="00BF3341" w:rsidRDefault="00ED52A5" w:rsidP="00ED52A5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Taunton Road Medical Centre</w:t>
      </w:r>
    </w:p>
    <w:p w:rsidR="00ED52A5" w:rsidRDefault="00ED52A5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Dr Tim Horlock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Cannington Health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East Quay Medical Centre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East Quay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Polden Medical Practice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Quantock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  <w:t>Chard, Langport, Ilminster and Crewkerne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Dr </w:t>
      </w:r>
      <w:r w:rsidR="007A2F4A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Emeline Dean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Church View Medical Centre</w:t>
      </w:r>
    </w:p>
    <w:p w:rsidR="008A32FB" w:rsidRPr="00BF3341" w:rsidRDefault="007A2F4A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Essex House</w:t>
      </w: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Essex House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Langport Surgery</w:t>
      </w:r>
    </w:p>
    <w:p w:rsidR="008A32FB" w:rsidRPr="00BF3341" w:rsidRDefault="008A32FB" w:rsidP="008A32FB">
      <w:pPr>
        <w:overflowPunct/>
        <w:autoSpaceDE/>
        <w:autoSpaceDN/>
        <w:adjustRightInd/>
        <w:ind w:left="4320" w:firstLine="720"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Springmead Surgery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Summervale Surgery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Tawstock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The Meadows Surgery</w:t>
      </w:r>
    </w:p>
    <w:p w:rsidR="00BF3341" w:rsidRPr="00BF3341" w:rsidRDefault="00BF3341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  <w:t>Frome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Dr John Beaven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Beckington Family Practice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Beckington Family Practice</w:t>
      </w: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Frome Medical Practice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Mendip Country Practice</w:t>
      </w:r>
    </w:p>
    <w:p w:rsidR="00BF3341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Oakhill Surgery</w:t>
      </w:r>
    </w:p>
    <w:p w:rsidR="00BF3341" w:rsidRPr="00BF3341" w:rsidRDefault="00BF3341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  <w:t>North Sedgemoor</w:t>
      </w:r>
    </w:p>
    <w:p w:rsidR="002340F6" w:rsidRDefault="002340F6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:rsidR="008A32FB" w:rsidRPr="00BF3341" w:rsidRDefault="002340F6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Vacancy</w:t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proofErr w:type="spellStart"/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Axbridge</w:t>
      </w:r>
      <w:proofErr w:type="spellEnd"/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&amp; </w:t>
      </w:r>
      <w:proofErr w:type="spellStart"/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Wedmore</w:t>
      </w:r>
      <w:proofErr w:type="spellEnd"/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Medical Practice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Brent Area Medical Centre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Brent Area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Burnham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Cheddar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Highbridge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  <w:t xml:space="preserve">South Somerset 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Dr Berge Balian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Church Street Surgery, Martock 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Crewkerne Medical Centre</w:t>
      </w: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Crewkerne Health Centre &amp; West One</w:t>
      </w:r>
    </w:p>
    <w:p w:rsidR="008A32FB" w:rsidRPr="00BF3341" w:rsidRDefault="008A32FB" w:rsidP="008A32FB">
      <w:pPr>
        <w:overflowPunct/>
        <w:autoSpaceDE/>
        <w:autoSpaceDN/>
        <w:adjustRightInd/>
        <w:ind w:left="4320" w:firstLine="720"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Hamdon Medical Centre</w:t>
      </w:r>
    </w:p>
    <w:p w:rsidR="008A32FB" w:rsidRPr="00BF3341" w:rsidRDefault="008A32FB" w:rsidP="008A32FB">
      <w:pPr>
        <w:overflowPunct/>
        <w:autoSpaceDE/>
        <w:autoSpaceDN/>
        <w:adjustRightInd/>
        <w:ind w:left="4320" w:firstLine="720"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Hendford Lodge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South Petherton Surgery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ED52A5" w:rsidRDefault="00ED52A5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:rsidR="00ED52A5" w:rsidRDefault="00ED52A5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:rsidR="00ED52A5" w:rsidRDefault="00ED52A5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:rsidR="00ED52A5" w:rsidRPr="00ED52A5" w:rsidRDefault="00ED52A5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</w:pPr>
      <w:r w:rsidRPr="00ED52A5"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  <w:t>(South Somerset – continued)</w:t>
      </w:r>
    </w:p>
    <w:p w:rsidR="00ED52A5" w:rsidRDefault="00ED52A5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:rsidR="00ED52A5" w:rsidRPr="00BF3341" w:rsidRDefault="00ED52A5" w:rsidP="00ED52A5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Dr Steve Edgar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Bruton Surgery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</w:p>
    <w:p w:rsidR="00ED52A5" w:rsidRPr="00BF3341" w:rsidRDefault="00ED52A5" w:rsidP="00ED52A5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Millbrook Surgery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Buttercross &amp; Ilchester Surgery</w:t>
      </w:r>
    </w:p>
    <w:p w:rsidR="00ED52A5" w:rsidRPr="00BF3341" w:rsidRDefault="00ED52A5" w:rsidP="00ED52A5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Millbrook Surgery</w:t>
      </w:r>
    </w:p>
    <w:p w:rsidR="00ED52A5" w:rsidRPr="00BF3341" w:rsidRDefault="00ED52A5" w:rsidP="00ED52A5">
      <w:pPr>
        <w:overflowPunct/>
        <w:autoSpaceDE/>
        <w:autoSpaceDN/>
        <w:adjustRightInd/>
        <w:ind w:left="4320" w:firstLine="720"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Queen Camel Medical Centre</w:t>
      </w:r>
    </w:p>
    <w:p w:rsidR="00ED52A5" w:rsidRDefault="00ED52A5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Dr </w:t>
      </w:r>
      <w:r w:rsidR="007A2F4A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Gareth Jones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proofErr w:type="spellStart"/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Milborne</w:t>
      </w:r>
      <w:proofErr w:type="spellEnd"/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 Port Surgery</w:t>
      </w:r>
    </w:p>
    <w:p w:rsidR="008A32FB" w:rsidRPr="00BF3341" w:rsidRDefault="007A2F4A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Queen Camel Medical Centre </w:t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8A32F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Oaklands Surgery &amp; Yeovil Health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Penn Hill Surgery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Preston Grove Medical Centre</w:t>
      </w:r>
    </w:p>
    <w:p w:rsidR="008A32FB" w:rsidRPr="00BF3341" w:rsidRDefault="008A32FB" w:rsidP="008A32FB">
      <w:pPr>
        <w:overflowPunct/>
        <w:autoSpaceDE/>
        <w:autoSpaceDN/>
        <w:adjustRightInd/>
        <w:ind w:left="4320" w:firstLine="720"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Ryalls Park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West Coker Surgery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Wincanton Health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</w:p>
    <w:p w:rsidR="00DD3F80" w:rsidRPr="00BF3341" w:rsidRDefault="00406958" w:rsidP="00DD3F80">
      <w:pPr>
        <w:rPr>
          <w:rFonts w:asciiTheme="minorHAnsi" w:hAnsiTheme="minorHAnsi"/>
          <w:b/>
          <w:sz w:val="24"/>
          <w:szCs w:val="22"/>
          <w:u w:val="single"/>
        </w:rPr>
      </w:pPr>
      <w:r w:rsidRPr="00BF3341">
        <w:rPr>
          <w:rFonts w:asciiTheme="minorHAnsi" w:hAnsiTheme="minorHAnsi"/>
          <w:b/>
          <w:sz w:val="24"/>
          <w:szCs w:val="22"/>
          <w:u w:val="single"/>
        </w:rPr>
        <w:t>Taunton Deane</w:t>
      </w:r>
    </w:p>
    <w:p w:rsidR="00F126C3" w:rsidRPr="00BF3341" w:rsidRDefault="00F126C3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F126C3" w:rsidRPr="00BF3341" w:rsidRDefault="00F126C3" w:rsidP="00F126C3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Dr Stuart Baker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French Weir Health Centre</w:t>
      </w:r>
    </w:p>
    <w:p w:rsidR="00F126C3" w:rsidRPr="00BF3341" w:rsidRDefault="00F126C3" w:rsidP="00F126C3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French Weir Health Centre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Lister House Surgery</w:t>
      </w:r>
    </w:p>
    <w:p w:rsidR="00F126C3" w:rsidRPr="00BF3341" w:rsidRDefault="00F126C3" w:rsidP="00F126C3">
      <w:pPr>
        <w:overflowPunct/>
        <w:autoSpaceDE/>
        <w:autoSpaceDN/>
        <w:adjustRightInd/>
        <w:ind w:left="4320" w:firstLine="720"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Luson Surgery</w:t>
      </w:r>
    </w:p>
    <w:p w:rsidR="00F126C3" w:rsidRDefault="00F126C3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Wellington Medical Centre</w:t>
      </w:r>
    </w:p>
    <w:p w:rsidR="002340F6" w:rsidRPr="00BF3341" w:rsidRDefault="002340F6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32764D" w:rsidRPr="00BF3341" w:rsidRDefault="002340F6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Vacancy </w:t>
      </w:r>
      <w:r w:rsidR="00F126C3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F126C3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F126C3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F126C3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C</w:t>
      </w:r>
      <w:r w:rsidR="00C61D3E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ollege Way Surgery</w:t>
      </w:r>
    </w:p>
    <w:p w:rsidR="0032764D" w:rsidRPr="00BF3341" w:rsidRDefault="00C61D3E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St James Medical Centre</w:t>
      </w: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 w:rsidR="00F126C3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F126C3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F126C3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St James Medical Centre</w:t>
      </w:r>
    </w:p>
    <w:p w:rsidR="00F126C3" w:rsidRPr="00BF3341" w:rsidRDefault="00F126C3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C61D3E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Taunton Vale Healthcare</w:t>
      </w:r>
    </w:p>
    <w:p w:rsidR="00F126C3" w:rsidRDefault="00F126C3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Warwick House Medical Centre</w:t>
      </w:r>
    </w:p>
    <w:p w:rsidR="002340F6" w:rsidRPr="00BF3341" w:rsidRDefault="002340F6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32764D" w:rsidRPr="00BF3341" w:rsidRDefault="002340F6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Dr Tom Langston</w:t>
      </w:r>
      <w:r w:rsidR="00BF3341"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 w:rsidR="00063120"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 w:rsidR="00D3526D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D3526D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D3526D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Creech Medical Centre</w:t>
      </w:r>
    </w:p>
    <w:p w:rsidR="00406958" w:rsidRPr="00BF3341" w:rsidRDefault="002340F6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Crown Medical Centre </w:t>
      </w:r>
      <w:r w:rsidR="00BF3341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406958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D3526D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Crown Medical Centre</w:t>
      </w:r>
    </w:p>
    <w:p w:rsidR="00F126C3" w:rsidRPr="00BF3341" w:rsidRDefault="00D3526D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F126C3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Lyngford Park Surgery</w:t>
      </w:r>
    </w:p>
    <w:p w:rsidR="00F126C3" w:rsidRPr="00BF3341" w:rsidRDefault="00F126C3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North Curry Health Centre</w:t>
      </w:r>
    </w:p>
    <w:p w:rsidR="00406958" w:rsidRPr="00BF3341" w:rsidRDefault="00D3526D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Quantock Vale Surgery</w:t>
      </w:r>
      <w:r w:rsidR="003E73C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3E73C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3E73C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3E73C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3E73C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3E73C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3E73CB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</w:p>
    <w:p w:rsidR="00406958" w:rsidRPr="00BF3341" w:rsidRDefault="009F0489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  <w:t>West and Central Mendip</w:t>
      </w:r>
    </w:p>
    <w:p w:rsidR="00F126C3" w:rsidRPr="00BF3341" w:rsidRDefault="00F126C3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32764D" w:rsidRPr="00BF3341" w:rsidRDefault="00406958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Dr Karen Sylvester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961D44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961D44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961D44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961D44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D3526D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Glastonbury Health Centre</w:t>
      </w:r>
    </w:p>
    <w:p w:rsidR="003E73CB" w:rsidRPr="00BF3341" w:rsidRDefault="00406958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Glastonbury Surgery</w:t>
      </w:r>
      <w:r w:rsidR="00961D44"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 w:rsidR="00961D44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961D44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961D44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="00961D44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Glastonbury Surgery</w:t>
      </w:r>
    </w:p>
    <w:p w:rsidR="001E7CD3" w:rsidRPr="00BF3341" w:rsidRDefault="00063120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Grove House Surgery</w:t>
      </w:r>
      <w:r w:rsidR="00961D44"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</w:p>
    <w:p w:rsidR="003E73CB" w:rsidRPr="00BF3341" w:rsidRDefault="00961D44" w:rsidP="00063120">
      <w:pPr>
        <w:overflowPunct/>
        <w:autoSpaceDE/>
        <w:autoSpaceDN/>
        <w:adjustRightInd/>
        <w:ind w:left="4320" w:firstLine="720"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>Park Medical Practice</w:t>
      </w:r>
    </w:p>
    <w:p w:rsidR="0032764D" w:rsidRPr="00BF3341" w:rsidRDefault="00961D44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Vine Surgery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</w:p>
    <w:p w:rsidR="00063120" w:rsidRPr="00BF3341" w:rsidRDefault="00063120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Wells City Practice</w:t>
      </w:r>
    </w:p>
    <w:p w:rsidR="00063120" w:rsidRPr="00BF3341" w:rsidRDefault="00063120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Wells Health Centre</w:t>
      </w:r>
    </w:p>
    <w:p w:rsidR="00C93D94" w:rsidRPr="00BF3341" w:rsidRDefault="00C93D94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4"/>
          <w:szCs w:val="22"/>
          <w:u w:val="single"/>
          <w:lang w:eastAsia="en-GB"/>
        </w:rPr>
        <w:t xml:space="preserve">West Somerset 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Dr John O’Dowd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Dunster &amp; Porlock Surgeries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>Minehead Medical Centre</w:t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Exmoor Medical Centre</w:t>
      </w:r>
    </w:p>
    <w:p w:rsidR="008A32FB" w:rsidRPr="00BF3341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Minehead Medical Centre</w:t>
      </w:r>
    </w:p>
    <w:p w:rsidR="008A32FB" w:rsidRDefault="008A32FB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</w:r>
      <w:r w:rsidRPr="00BF3341">
        <w:rPr>
          <w:rFonts w:asciiTheme="minorHAnsi" w:hAnsiTheme="minorHAnsi"/>
          <w:bCs/>
          <w:color w:val="000000"/>
          <w:sz w:val="22"/>
          <w:szCs w:val="22"/>
          <w:lang w:eastAsia="en-GB"/>
        </w:rPr>
        <w:tab/>
        <w:t>West Somerset Healthcare</w:t>
      </w:r>
    </w:p>
    <w:p w:rsidR="002340F6" w:rsidRDefault="002340F6" w:rsidP="008A32FB">
      <w:pPr>
        <w:overflowPunct/>
        <w:autoSpaceDE/>
        <w:autoSpaceDN/>
        <w:adjustRightInd/>
        <w:textAlignment w:val="auto"/>
        <w:rPr>
          <w:rFonts w:asciiTheme="minorHAnsi" w:hAnsiTheme="minorHAnsi"/>
          <w:bCs/>
          <w:color w:val="000000"/>
          <w:sz w:val="22"/>
          <w:szCs w:val="22"/>
          <w:lang w:eastAsia="en-GB"/>
        </w:rPr>
      </w:pPr>
    </w:p>
    <w:p w:rsidR="002340F6" w:rsidRDefault="002340F6" w:rsidP="002340F6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</w:p>
    <w:p w:rsidR="002217CB" w:rsidRPr="00AF434D" w:rsidRDefault="002340F6" w:rsidP="00406958">
      <w:pPr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Mrs Claire Gregory </w:t>
      </w: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ab/>
      </w:r>
      <w:r w:rsidRPr="002340F6">
        <w:rPr>
          <w:rFonts w:asciiTheme="minorHAnsi" w:hAnsiTheme="minorHAnsi"/>
          <w:bCs/>
          <w:color w:val="000000"/>
          <w:sz w:val="22"/>
          <w:szCs w:val="22"/>
          <w:lang w:eastAsia="en-GB"/>
        </w:rPr>
        <w:t xml:space="preserve">Practice Manager </w:t>
      </w:r>
      <w:r>
        <w:rPr>
          <w:rFonts w:asciiTheme="minorHAnsi" w:hAnsiTheme="minorHAnsi"/>
          <w:bCs/>
          <w:color w:val="000000"/>
          <w:sz w:val="22"/>
          <w:szCs w:val="22"/>
          <w:lang w:eastAsia="en-GB"/>
        </w:rPr>
        <w:t>R</w:t>
      </w:r>
      <w:r w:rsidRPr="002340F6">
        <w:rPr>
          <w:rFonts w:asciiTheme="minorHAnsi" w:hAnsiTheme="minorHAnsi"/>
          <w:bCs/>
          <w:color w:val="000000"/>
          <w:sz w:val="22"/>
          <w:szCs w:val="22"/>
          <w:lang w:eastAsia="en-GB"/>
        </w:rPr>
        <w:t>epresentative</w:t>
      </w:r>
      <w:r>
        <w:rPr>
          <w:rFonts w:asciiTheme="minorHAnsi" w:hAnsiTheme="minorHAnsi"/>
          <w:b/>
          <w:bCs/>
          <w:color w:val="000000"/>
          <w:sz w:val="22"/>
          <w:szCs w:val="22"/>
          <w:lang w:eastAsia="en-GB"/>
        </w:rPr>
        <w:t xml:space="preserve"> </w:t>
      </w:r>
    </w:p>
    <w:sectPr w:rsidR="002217CB" w:rsidRPr="00AF434D" w:rsidSect="00BF3341">
      <w:headerReference w:type="default" r:id="rId8"/>
      <w:headerReference w:type="first" r:id="rId9"/>
      <w:pgSz w:w="11906" w:h="16838"/>
      <w:pgMar w:top="851" w:right="85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1952" w:rsidRDefault="00991952" w:rsidP="00961A36">
      <w:r>
        <w:separator/>
      </w:r>
    </w:p>
  </w:endnote>
  <w:endnote w:type="continuationSeparator" w:id="0">
    <w:p w:rsidR="00991952" w:rsidRDefault="00991952" w:rsidP="0096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1952" w:rsidRDefault="00991952" w:rsidP="00961A36">
      <w:r>
        <w:separator/>
      </w:r>
    </w:p>
  </w:footnote>
  <w:footnote w:type="continuationSeparator" w:id="0">
    <w:p w:rsidR="00991952" w:rsidRDefault="00991952" w:rsidP="00961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41" w:rsidRDefault="00BF3341" w:rsidP="00BF3341">
    <w:pPr>
      <w:pStyle w:val="Header"/>
      <w:jc w:val="right"/>
      <w:rPr>
        <w:rFonts w:asciiTheme="minorHAnsi" w:hAnsiTheme="minorHAnsi"/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341" w:rsidRDefault="00BF3341" w:rsidP="00BF3341">
    <w:pPr>
      <w:pStyle w:val="Header"/>
      <w:jc w:val="right"/>
    </w:pPr>
    <w:r>
      <w:rPr>
        <w:noProof/>
        <w:lang w:eastAsia="en-GB"/>
      </w:rPr>
      <w:drawing>
        <wp:inline distT="0" distB="0" distL="0" distR="0" wp14:anchorId="6603FBE0">
          <wp:extent cx="914400" cy="57912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F3341" w:rsidRPr="00BF3341" w:rsidRDefault="00BF3341" w:rsidP="00BF3341">
    <w:pPr>
      <w:pStyle w:val="Header"/>
      <w:jc w:val="center"/>
      <w:rPr>
        <w:sz w:val="22"/>
      </w:rPr>
    </w:pPr>
    <w:r w:rsidRPr="00BF3341">
      <w:rPr>
        <w:rFonts w:asciiTheme="minorHAnsi" w:hAnsiTheme="minorHAnsi"/>
        <w:b/>
        <w:sz w:val="28"/>
      </w:rPr>
      <w:t>Somerset LMC Members &amp; Representing Practices 20</w:t>
    </w:r>
    <w:r w:rsidR="007A2F4A">
      <w:rPr>
        <w:rFonts w:asciiTheme="minorHAnsi" w:hAnsiTheme="minorHAnsi"/>
        <w:b/>
        <w:sz w:val="28"/>
      </w:rPr>
      <w:t>2</w:t>
    </w:r>
    <w:r w:rsidR="00B64E11">
      <w:rPr>
        <w:rFonts w:asciiTheme="minorHAnsi" w:hAnsiTheme="minorHAnsi"/>
        <w:b/>
        <w:sz w:val="28"/>
      </w:rPr>
      <w:t>2-26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794D"/>
    <w:multiLevelType w:val="singleLevel"/>
    <w:tmpl w:val="C4F0E3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5AF38A4"/>
    <w:multiLevelType w:val="hybridMultilevel"/>
    <w:tmpl w:val="3AAC253C"/>
    <w:lvl w:ilvl="0" w:tplc="A470F9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371F9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 w15:restartNumberingAfterBreak="0">
    <w:nsid w:val="32C57934"/>
    <w:multiLevelType w:val="singleLevel"/>
    <w:tmpl w:val="3620ED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7EC20D5"/>
    <w:multiLevelType w:val="multilevel"/>
    <w:tmpl w:val="9F8C5000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</w:lvl>
  </w:abstractNum>
  <w:abstractNum w:abstractNumId="5" w15:restartNumberingAfterBreak="0">
    <w:nsid w:val="3D6A3B50"/>
    <w:multiLevelType w:val="multilevel"/>
    <w:tmpl w:val="6EC88C86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</w:lvl>
    <w:lvl w:ilvl="1">
      <w:start w:val="1"/>
      <w:numFmt w:val="decimal"/>
      <w:lvlText w:val="%1.%2"/>
      <w:lvlJc w:val="left"/>
      <w:pPr>
        <w:tabs>
          <w:tab w:val="num" w:pos="1443"/>
        </w:tabs>
        <w:ind w:left="1443" w:hanging="450"/>
      </w:pPr>
    </w:lvl>
    <w:lvl w:ilvl="2">
      <w:start w:val="1"/>
      <w:numFmt w:val="decimal"/>
      <w:lvlText w:val="%1.%2.%3"/>
      <w:lvlJc w:val="left"/>
      <w:pPr>
        <w:tabs>
          <w:tab w:val="num" w:pos="2706"/>
        </w:tabs>
        <w:ind w:left="2706" w:hanging="720"/>
      </w:pPr>
    </w:lvl>
    <w:lvl w:ilvl="3">
      <w:start w:val="1"/>
      <w:numFmt w:val="decimal"/>
      <w:lvlText w:val="%1.%2.%3.%4"/>
      <w:lvlJc w:val="left"/>
      <w:pPr>
        <w:tabs>
          <w:tab w:val="num" w:pos="3699"/>
        </w:tabs>
        <w:ind w:left="3699" w:hanging="720"/>
      </w:pPr>
    </w:lvl>
    <w:lvl w:ilvl="4">
      <w:start w:val="1"/>
      <w:numFmt w:val="decimal"/>
      <w:lvlText w:val="%1.%2.%3.%4.%5"/>
      <w:lvlJc w:val="left"/>
      <w:pPr>
        <w:tabs>
          <w:tab w:val="num" w:pos="5052"/>
        </w:tabs>
        <w:ind w:left="5052" w:hanging="1080"/>
      </w:pPr>
    </w:lvl>
    <w:lvl w:ilvl="5">
      <w:start w:val="1"/>
      <w:numFmt w:val="decimal"/>
      <w:lvlText w:val="%1.%2.%3.%4.%5.%6"/>
      <w:lvlJc w:val="left"/>
      <w:pPr>
        <w:tabs>
          <w:tab w:val="num" w:pos="6045"/>
        </w:tabs>
        <w:ind w:left="6045" w:hanging="1080"/>
      </w:pPr>
    </w:lvl>
    <w:lvl w:ilvl="6">
      <w:start w:val="1"/>
      <w:numFmt w:val="decimal"/>
      <w:lvlText w:val="%1.%2.%3.%4.%5.%6.%7"/>
      <w:lvlJc w:val="left"/>
      <w:pPr>
        <w:tabs>
          <w:tab w:val="num" w:pos="7398"/>
        </w:tabs>
        <w:ind w:left="739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8391"/>
        </w:tabs>
        <w:ind w:left="8391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9744"/>
        </w:tabs>
        <w:ind w:left="9744" w:hanging="1800"/>
      </w:pPr>
    </w:lvl>
  </w:abstractNum>
  <w:abstractNum w:abstractNumId="6" w15:restartNumberingAfterBreak="0">
    <w:nsid w:val="695066DB"/>
    <w:multiLevelType w:val="multilevel"/>
    <w:tmpl w:val="6980E0C0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abstractNum w:abstractNumId="7" w15:restartNumberingAfterBreak="0">
    <w:nsid w:val="7581193E"/>
    <w:multiLevelType w:val="multilevel"/>
    <w:tmpl w:val="12EAE4D0"/>
    <w:lvl w:ilvl="0">
      <w:start w:val="7"/>
      <w:numFmt w:val="decimal"/>
      <w:lvlText w:val="%1.0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733"/>
    <w:rsid w:val="00063120"/>
    <w:rsid w:val="0010678B"/>
    <w:rsid w:val="00137155"/>
    <w:rsid w:val="00147EEB"/>
    <w:rsid w:val="001E1417"/>
    <w:rsid w:val="001E7CD3"/>
    <w:rsid w:val="002217CB"/>
    <w:rsid w:val="002340F6"/>
    <w:rsid w:val="00277733"/>
    <w:rsid w:val="00282DC2"/>
    <w:rsid w:val="00321F19"/>
    <w:rsid w:val="0032764D"/>
    <w:rsid w:val="003E73CB"/>
    <w:rsid w:val="003F3294"/>
    <w:rsid w:val="00406958"/>
    <w:rsid w:val="00464780"/>
    <w:rsid w:val="004950A6"/>
    <w:rsid w:val="004C127E"/>
    <w:rsid w:val="004F6563"/>
    <w:rsid w:val="005055CF"/>
    <w:rsid w:val="00540B23"/>
    <w:rsid w:val="00541C42"/>
    <w:rsid w:val="00547730"/>
    <w:rsid w:val="005B4ACC"/>
    <w:rsid w:val="005E4ED2"/>
    <w:rsid w:val="00611BDF"/>
    <w:rsid w:val="00630230"/>
    <w:rsid w:val="00686EC4"/>
    <w:rsid w:val="006B168A"/>
    <w:rsid w:val="006D76BC"/>
    <w:rsid w:val="007A2F4A"/>
    <w:rsid w:val="007A5F1A"/>
    <w:rsid w:val="007E3BA3"/>
    <w:rsid w:val="008A32FB"/>
    <w:rsid w:val="008E16DD"/>
    <w:rsid w:val="00917300"/>
    <w:rsid w:val="00957939"/>
    <w:rsid w:val="00961A36"/>
    <w:rsid w:val="00961D44"/>
    <w:rsid w:val="009734B2"/>
    <w:rsid w:val="00991952"/>
    <w:rsid w:val="009F0489"/>
    <w:rsid w:val="00AD005D"/>
    <w:rsid w:val="00AF434D"/>
    <w:rsid w:val="00B13635"/>
    <w:rsid w:val="00B64E11"/>
    <w:rsid w:val="00BF3341"/>
    <w:rsid w:val="00BF5523"/>
    <w:rsid w:val="00C4607A"/>
    <w:rsid w:val="00C61D3E"/>
    <w:rsid w:val="00C93D94"/>
    <w:rsid w:val="00D1615C"/>
    <w:rsid w:val="00D3526D"/>
    <w:rsid w:val="00D40DA8"/>
    <w:rsid w:val="00D75021"/>
    <w:rsid w:val="00DA2273"/>
    <w:rsid w:val="00DD3F80"/>
    <w:rsid w:val="00E46C06"/>
    <w:rsid w:val="00E612F0"/>
    <w:rsid w:val="00E94050"/>
    <w:rsid w:val="00ED52A5"/>
    <w:rsid w:val="00F1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7025C81B-C58B-47A2-ABFF-D3B50873C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2FB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Heading1">
    <w:name w:val="heading 1"/>
    <w:basedOn w:val="Normal"/>
    <w:next w:val="Normal"/>
    <w:qFormat/>
    <w:rsid w:val="00AD005D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AD005D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AD005D"/>
    <w:pPr>
      <w:keepNext/>
      <w:overflowPunct/>
      <w:autoSpaceDE/>
      <w:autoSpaceDN/>
      <w:adjustRightInd/>
      <w:textAlignment w:val="auto"/>
      <w:outlineLvl w:val="2"/>
    </w:pPr>
    <w:rPr>
      <w:sz w:val="24"/>
      <w:u w:val="single"/>
    </w:rPr>
  </w:style>
  <w:style w:type="paragraph" w:styleId="Heading4">
    <w:name w:val="heading 4"/>
    <w:basedOn w:val="Normal"/>
    <w:next w:val="Normal"/>
    <w:qFormat/>
    <w:rsid w:val="00AD005D"/>
    <w:pPr>
      <w:keepNext/>
      <w:overflowPunct/>
      <w:autoSpaceDE/>
      <w:autoSpaceDN/>
      <w:adjustRightInd/>
      <w:ind w:left="993"/>
      <w:textAlignment w:val="auto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AD005D"/>
    <w:pPr>
      <w:keepNext/>
      <w:overflowPunct/>
      <w:autoSpaceDE/>
      <w:autoSpaceDN/>
      <w:adjustRightInd/>
      <w:ind w:left="2160" w:firstLine="720"/>
      <w:jc w:val="both"/>
      <w:textAlignment w:val="auto"/>
      <w:outlineLvl w:val="4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D005D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BodyTextIndent">
    <w:name w:val="Body Text Indent"/>
    <w:basedOn w:val="Normal"/>
    <w:rsid w:val="00AD005D"/>
    <w:pPr>
      <w:overflowPunct/>
      <w:autoSpaceDE/>
      <w:autoSpaceDN/>
      <w:adjustRightInd/>
      <w:ind w:left="1440"/>
      <w:jc w:val="both"/>
      <w:textAlignment w:val="auto"/>
    </w:pPr>
    <w:rPr>
      <w:sz w:val="24"/>
    </w:rPr>
  </w:style>
  <w:style w:type="paragraph" w:styleId="BodyTextIndent2">
    <w:name w:val="Body Text Indent 2"/>
    <w:basedOn w:val="Normal"/>
    <w:rsid w:val="00AD005D"/>
    <w:pPr>
      <w:overflowPunct/>
      <w:autoSpaceDE/>
      <w:autoSpaceDN/>
      <w:adjustRightInd/>
      <w:ind w:left="900"/>
      <w:textAlignment w:val="auto"/>
    </w:pPr>
    <w:rPr>
      <w:sz w:val="24"/>
    </w:rPr>
  </w:style>
  <w:style w:type="paragraph" w:styleId="BodyTextIndent3">
    <w:name w:val="Body Text Indent 3"/>
    <w:basedOn w:val="Normal"/>
    <w:rsid w:val="00AD005D"/>
    <w:pPr>
      <w:overflowPunct/>
      <w:autoSpaceDE/>
      <w:autoSpaceDN/>
      <w:adjustRightInd/>
      <w:ind w:left="900"/>
      <w:jc w:val="both"/>
      <w:textAlignment w:val="auto"/>
    </w:pPr>
    <w:rPr>
      <w:sz w:val="24"/>
    </w:rPr>
  </w:style>
  <w:style w:type="paragraph" w:styleId="Caption">
    <w:name w:val="caption"/>
    <w:basedOn w:val="Normal"/>
    <w:next w:val="Normal"/>
    <w:qFormat/>
    <w:rsid w:val="00DD3F80"/>
    <w:pPr>
      <w:overflowPunct/>
      <w:autoSpaceDE/>
      <w:autoSpaceDN/>
      <w:adjustRightInd/>
      <w:textAlignment w:val="auto"/>
    </w:pPr>
    <w:rPr>
      <w:b/>
      <w:sz w:val="24"/>
      <w:lang w:val="en-US"/>
    </w:rPr>
  </w:style>
  <w:style w:type="paragraph" w:styleId="ListParagraph">
    <w:name w:val="List Paragraph"/>
    <w:basedOn w:val="Normal"/>
    <w:uiPriority w:val="34"/>
    <w:qFormat/>
    <w:rsid w:val="00147EEB"/>
    <w:pPr>
      <w:ind w:left="720"/>
    </w:pPr>
  </w:style>
  <w:style w:type="table" w:styleId="TableGrid">
    <w:name w:val="Table Grid"/>
    <w:basedOn w:val="TableNormal"/>
    <w:uiPriority w:val="59"/>
    <w:rsid w:val="006302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2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29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61A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A3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61A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A3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ll.hellens\AppData\Local\Microsoft\Windows\Temporary%20Internet%20Files\Content.Outlook\1WXZEBOC\03%2025%2014_Constituencies%20and%20Member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42C76-386E-4494-8252-243A6E016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03 25 14_Constituencies and Members List</Template>
  <TotalTime>0</TotalTime>
  <Pages>2</Pages>
  <Words>318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Health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Hellens (Somerset LMC)</dc:creator>
  <cp:lastModifiedBy>Johns Sarah (Somerset Local Medical Committee)</cp:lastModifiedBy>
  <cp:revision>2</cp:revision>
  <cp:lastPrinted>2017-03-02T13:21:00Z</cp:lastPrinted>
  <dcterms:created xsi:type="dcterms:W3CDTF">2022-03-31T17:37:00Z</dcterms:created>
  <dcterms:modified xsi:type="dcterms:W3CDTF">2022-03-31T17:37:00Z</dcterms:modified>
</cp:coreProperties>
</file>