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3422" w14:textId="6BEE60CB" w:rsidR="00585D07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Musgrove Park Hospital, Taunton</w:t>
      </w:r>
      <w:r w:rsidR="000856A6">
        <w:rPr>
          <w:b/>
          <w:sz w:val="28"/>
          <w:szCs w:val="28"/>
          <w:lang w:val="en-US"/>
        </w:rPr>
        <w:t xml:space="preserve"> </w:t>
      </w:r>
      <w:r w:rsidR="007C01E4">
        <w:rPr>
          <w:b/>
          <w:sz w:val="28"/>
          <w:szCs w:val="28"/>
          <w:lang w:val="en-US"/>
        </w:rPr>
        <w:t xml:space="preserve">&amp; </w:t>
      </w:r>
      <w:proofErr w:type="spellStart"/>
      <w:r w:rsidR="007C01E4">
        <w:rPr>
          <w:b/>
          <w:sz w:val="28"/>
          <w:szCs w:val="28"/>
          <w:lang w:val="en-US"/>
        </w:rPr>
        <w:t>Yeovil</w:t>
      </w:r>
      <w:proofErr w:type="spellEnd"/>
      <w:r w:rsidR="007C01E4">
        <w:rPr>
          <w:b/>
          <w:sz w:val="28"/>
          <w:szCs w:val="28"/>
          <w:lang w:val="en-US"/>
        </w:rPr>
        <w:t xml:space="preserve"> District Hospital</w:t>
      </w:r>
    </w:p>
    <w:p w14:paraId="7656C122" w14:textId="77777777" w:rsidR="00EA503A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4AC27" wp14:editId="23CD435D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22935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94D56" id="Rounded Rectangle 1" o:spid="_x0000_s1026" style="position:absolute;margin-left:.75pt;margin-top:10.8pt;width:4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" fillcolor="#ffc000" strokecolor="#243f60 [1604]" strokeweight="2pt"/>
            </w:pict>
          </mc:Fallback>
        </mc:AlternateContent>
      </w:r>
    </w:p>
    <w:p w14:paraId="793C2BCF" w14:textId="77777777" w:rsidR="00C737D9" w:rsidRPr="00EA503A" w:rsidRDefault="00B85220" w:rsidP="00EA503A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sz w:val="28"/>
          <w:szCs w:val="28"/>
          <w:lang w:val="en-US"/>
        </w:rPr>
        <w:t>GESTATIONAL</w:t>
      </w:r>
      <w:r w:rsidR="00585D07">
        <w:rPr>
          <w:b/>
          <w:sz w:val="28"/>
          <w:szCs w:val="28"/>
          <w:lang w:val="en-US"/>
        </w:rPr>
        <w:t xml:space="preserve"> DIABETES</w:t>
      </w:r>
      <w:r w:rsidR="00A02BE2">
        <w:rPr>
          <w:b/>
          <w:sz w:val="28"/>
          <w:szCs w:val="28"/>
          <w:lang w:val="en-US"/>
        </w:rPr>
        <w:t xml:space="preserve"> (GDM)</w:t>
      </w:r>
    </w:p>
    <w:p w14:paraId="1469AB26" w14:textId="77777777" w:rsidR="00EA503A" w:rsidRPr="00372F63" w:rsidRDefault="00EA503A" w:rsidP="00EA503A">
      <w:pPr>
        <w:spacing w:after="0" w:line="240" w:lineRule="auto"/>
        <w:rPr>
          <w:b/>
          <w:sz w:val="16"/>
          <w:szCs w:val="16"/>
          <w:lang w:val="en-US"/>
        </w:rPr>
      </w:pPr>
    </w:p>
    <w:p w14:paraId="34D78987" w14:textId="77777777" w:rsidR="00F544B6" w:rsidRPr="00372F63" w:rsidRDefault="00F544B6" w:rsidP="00372F63">
      <w:pPr>
        <w:spacing w:after="0" w:line="240" w:lineRule="auto"/>
        <w:rPr>
          <w:sz w:val="16"/>
          <w:szCs w:val="16"/>
          <w:lang w:val="en-US"/>
        </w:rPr>
      </w:pPr>
    </w:p>
    <w:p w14:paraId="4BC3C6C6" w14:textId="77777777" w:rsidR="00585D07" w:rsidRDefault="00EA503A" w:rsidP="00372F63">
      <w:pPr>
        <w:spacing w:after="0" w:line="240" w:lineRule="auto"/>
        <w:rPr>
          <w:lang w:val="en-US"/>
        </w:rPr>
      </w:pPr>
      <w:r w:rsidRPr="00402FA3">
        <w:rPr>
          <w:lang w:val="en-US"/>
        </w:rPr>
        <w:t>This is a brief summary of NICE guideline NG</w:t>
      </w:r>
      <w:r w:rsidR="00CC54E8">
        <w:rPr>
          <w:lang w:val="en-US"/>
        </w:rPr>
        <w:t>3</w:t>
      </w:r>
      <w:r w:rsidRPr="00402FA3">
        <w:rPr>
          <w:lang w:val="en-US"/>
        </w:rPr>
        <w:t xml:space="preserve"> with local input.</w:t>
      </w:r>
      <w:r w:rsidR="00A02BE2">
        <w:rPr>
          <w:lang w:val="en-US"/>
        </w:rPr>
        <w:t xml:space="preserve">  Gestational diabetes carries serious risks for pregnancy, especially for the baby; stillbirth, preterm birth, shoulder dystocia, neonatal </w:t>
      </w:r>
      <w:proofErr w:type="spellStart"/>
      <w:r w:rsidR="00A02BE2">
        <w:rPr>
          <w:lang w:val="en-US"/>
        </w:rPr>
        <w:t>hypoglycaemia</w:t>
      </w:r>
      <w:proofErr w:type="spellEnd"/>
      <w:r w:rsidR="00A02BE2">
        <w:rPr>
          <w:lang w:val="en-US"/>
        </w:rPr>
        <w:t xml:space="preserve"> and respiratory complications are more common. </w:t>
      </w:r>
      <w:r w:rsidR="0060742B">
        <w:rPr>
          <w:lang w:val="en-US"/>
        </w:rPr>
        <w:t xml:space="preserve"> These risks </w:t>
      </w:r>
      <w:r w:rsidR="0060742B">
        <w:rPr>
          <w:b/>
          <w:lang w:val="en-US"/>
        </w:rPr>
        <w:t xml:space="preserve">can </w:t>
      </w:r>
      <w:r w:rsidR="0060742B">
        <w:rPr>
          <w:lang w:val="en-US"/>
        </w:rPr>
        <w:t xml:space="preserve">be reduced with </w:t>
      </w:r>
      <w:r w:rsidR="00585D07">
        <w:rPr>
          <w:lang w:val="en-US"/>
        </w:rPr>
        <w:t xml:space="preserve">careful diabetes care and regular support from the </w:t>
      </w:r>
      <w:r w:rsidR="002F6A8F">
        <w:rPr>
          <w:lang w:val="en-US"/>
        </w:rPr>
        <w:t xml:space="preserve">GDM </w:t>
      </w:r>
      <w:r w:rsidR="00585D07">
        <w:rPr>
          <w:lang w:val="en-US"/>
        </w:rPr>
        <w:t xml:space="preserve">antenatal team.  </w:t>
      </w:r>
    </w:p>
    <w:p w14:paraId="30AD85C1" w14:textId="77777777" w:rsidR="00A02BE2" w:rsidRPr="0060742B" w:rsidRDefault="00A02BE2" w:rsidP="00372F63">
      <w:pPr>
        <w:spacing w:after="0" w:line="240" w:lineRule="auto"/>
        <w:rPr>
          <w:lang w:val="en-US"/>
        </w:rPr>
      </w:pPr>
    </w:p>
    <w:p w14:paraId="0BF0FF34" w14:textId="77777777" w:rsidR="00EA503A" w:rsidRDefault="00A02BE2" w:rsidP="00372F63">
      <w:pPr>
        <w:spacing w:after="0" w:line="240" w:lineRule="auto"/>
        <w:rPr>
          <w:b/>
        </w:rPr>
      </w:pPr>
      <w:r>
        <w:rPr>
          <w:b/>
        </w:rPr>
        <w:t>Screening and Diagnosis</w:t>
      </w:r>
    </w:p>
    <w:p w14:paraId="377B294F" w14:textId="77777777" w:rsidR="00A02BE2" w:rsidRPr="00A02BE2" w:rsidRDefault="00A02BE2" w:rsidP="00A02BE2">
      <w:pPr>
        <w:pStyle w:val="ListParagraph"/>
        <w:numPr>
          <w:ilvl w:val="0"/>
          <w:numId w:val="8"/>
        </w:num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Screening for GDM </w:t>
      </w:r>
      <w:r w:rsidR="003A78E6">
        <w:rPr>
          <w:lang w:val="en-US"/>
        </w:rPr>
        <w:t>i</w:t>
      </w:r>
      <w:r>
        <w:rPr>
          <w:lang w:val="en-US"/>
        </w:rPr>
        <w:t xml:space="preserve">s arranged by the midwife.  In </w:t>
      </w:r>
      <w:r w:rsidR="003A78E6">
        <w:rPr>
          <w:lang w:val="en-US"/>
        </w:rPr>
        <w:t>most</w:t>
      </w:r>
      <w:r>
        <w:rPr>
          <w:lang w:val="en-US"/>
        </w:rPr>
        <w:t xml:space="preserve"> cases this is by a 75g OGTT at 26 weeks of pregnancy.  The GDM</w:t>
      </w:r>
      <w:r w:rsidR="00430152">
        <w:rPr>
          <w:lang w:val="en-US"/>
        </w:rPr>
        <w:t xml:space="preserve"> team</w:t>
      </w:r>
      <w:r>
        <w:rPr>
          <w:lang w:val="en-US"/>
        </w:rPr>
        <w:t xml:space="preserve"> </w:t>
      </w:r>
      <w:r w:rsidR="003A78E6">
        <w:rPr>
          <w:lang w:val="en-US"/>
        </w:rPr>
        <w:t xml:space="preserve">are informed and </w:t>
      </w:r>
      <w:r>
        <w:rPr>
          <w:lang w:val="en-US"/>
        </w:rPr>
        <w:t>look up all tests</w:t>
      </w:r>
      <w:r w:rsidR="00430152">
        <w:rPr>
          <w:lang w:val="en-US"/>
        </w:rPr>
        <w:t xml:space="preserve"> </w:t>
      </w:r>
      <w:proofErr w:type="gramStart"/>
      <w:r w:rsidR="00430152">
        <w:rPr>
          <w:lang w:val="en-US"/>
        </w:rPr>
        <w:t xml:space="preserve">on a </w:t>
      </w:r>
      <w:r>
        <w:rPr>
          <w:lang w:val="en-US"/>
        </w:rPr>
        <w:t>daily basis</w:t>
      </w:r>
      <w:proofErr w:type="gramEnd"/>
      <w:r>
        <w:rPr>
          <w:lang w:val="en-US"/>
        </w:rPr>
        <w:t xml:space="preserve">. If positive the woman is </w:t>
      </w:r>
      <w:r w:rsidR="003A78E6">
        <w:rPr>
          <w:lang w:val="en-US"/>
        </w:rPr>
        <w:t>contacted</w:t>
      </w:r>
      <w:r>
        <w:rPr>
          <w:lang w:val="en-US"/>
        </w:rPr>
        <w:t>.</w:t>
      </w:r>
    </w:p>
    <w:p w14:paraId="0AEC971E" w14:textId="77777777" w:rsidR="00A02BE2" w:rsidRPr="00A02BE2" w:rsidRDefault="00A02BE2" w:rsidP="00A02BE2">
      <w:pPr>
        <w:spacing w:after="0" w:line="240" w:lineRule="auto"/>
        <w:rPr>
          <w:b/>
          <w:lang w:val="en-US"/>
        </w:rPr>
      </w:pPr>
    </w:p>
    <w:p w14:paraId="316DFE17" w14:textId="77777777" w:rsidR="00585D07" w:rsidRDefault="003A78E6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Who should be</w:t>
      </w:r>
      <w:r w:rsidR="00A02BE2">
        <w:rPr>
          <w:b/>
        </w:rPr>
        <w:t xml:space="preserve"> screened for GDM</w:t>
      </w:r>
    </w:p>
    <w:p w14:paraId="63B987ED" w14:textId="77777777" w:rsidR="00A02BE2" w:rsidRDefault="00A02BE2" w:rsidP="00A02BE2">
      <w:pPr>
        <w:pStyle w:val="ListParagraph"/>
        <w:numPr>
          <w:ilvl w:val="0"/>
          <w:numId w:val="10"/>
        </w:numPr>
      </w:pPr>
      <w:r>
        <w:t>Previous GDM or a personal history of pre-diabetes</w:t>
      </w:r>
      <w:r w:rsidR="003A78E6">
        <w:t xml:space="preserve">  - assessed at booking and again at 26 weeks</w:t>
      </w:r>
    </w:p>
    <w:p w14:paraId="5FA08B8D" w14:textId="77777777" w:rsidR="00A02BE2" w:rsidRDefault="00A02BE2" w:rsidP="00A02BE2">
      <w:pPr>
        <w:pStyle w:val="ListParagraph"/>
        <w:numPr>
          <w:ilvl w:val="0"/>
          <w:numId w:val="10"/>
        </w:numPr>
      </w:pPr>
      <w:r>
        <w:t>BMI above 30kg/m</w:t>
      </w:r>
      <w:r w:rsidRPr="00A02BE2">
        <w:rPr>
          <w:vertAlign w:val="superscript"/>
        </w:rPr>
        <w:t>2</w:t>
      </w:r>
      <w:r>
        <w:t xml:space="preserve"> at booking</w:t>
      </w:r>
    </w:p>
    <w:p w14:paraId="2D16951D" w14:textId="77777777" w:rsidR="00A02BE2" w:rsidRDefault="00A02BE2" w:rsidP="00A02BE2">
      <w:pPr>
        <w:pStyle w:val="ListParagraph"/>
        <w:numPr>
          <w:ilvl w:val="0"/>
          <w:numId w:val="10"/>
        </w:numPr>
      </w:pPr>
      <w:r>
        <w:t xml:space="preserve">Previous </w:t>
      </w:r>
      <w:proofErr w:type="spellStart"/>
      <w:r>
        <w:t>macrosomic</w:t>
      </w:r>
      <w:proofErr w:type="spellEnd"/>
      <w:r>
        <w:t xml:space="preserve"> baby </w:t>
      </w:r>
      <w:r w:rsidR="00495F85">
        <w:t>weighing 4.5kg or above</w:t>
      </w:r>
    </w:p>
    <w:p w14:paraId="56633ACC" w14:textId="77777777" w:rsidR="00495F85" w:rsidRDefault="00495F85" w:rsidP="00A02BE2">
      <w:pPr>
        <w:pStyle w:val="ListParagraph"/>
        <w:numPr>
          <w:ilvl w:val="0"/>
          <w:numId w:val="10"/>
        </w:numPr>
      </w:pPr>
      <w:r>
        <w:t>First degree relative with diabetes (mother, father, sibling, offspring)</w:t>
      </w:r>
    </w:p>
    <w:p w14:paraId="37D385F7" w14:textId="77777777" w:rsidR="00495F85" w:rsidRDefault="00495F85" w:rsidP="00A02BE2">
      <w:pPr>
        <w:pStyle w:val="ListParagraph"/>
        <w:numPr>
          <w:ilvl w:val="0"/>
          <w:numId w:val="10"/>
        </w:numPr>
      </w:pPr>
      <w:r>
        <w:t xml:space="preserve">Minority ethnic family origin with high prevalence of diabetes (South Asia, Black </w:t>
      </w:r>
      <w:proofErr w:type="spellStart"/>
      <w:r>
        <w:t>Carribean</w:t>
      </w:r>
      <w:proofErr w:type="spellEnd"/>
      <w:r w:rsidR="003A78E6">
        <w:t xml:space="preserve">, </w:t>
      </w:r>
      <w:r>
        <w:t>Middle East)</w:t>
      </w:r>
    </w:p>
    <w:p w14:paraId="48C7371C" w14:textId="77777777" w:rsidR="00495F85" w:rsidRDefault="00495F85" w:rsidP="00A02BE2">
      <w:pPr>
        <w:pStyle w:val="ListParagraph"/>
        <w:numPr>
          <w:ilvl w:val="0"/>
          <w:numId w:val="10"/>
        </w:numPr>
      </w:pPr>
      <w:r>
        <w:t>Previous unexplained stillbirth</w:t>
      </w:r>
    </w:p>
    <w:p w14:paraId="1D9A19F8" w14:textId="77777777" w:rsidR="00495F85" w:rsidRDefault="00495F85" w:rsidP="00A02BE2">
      <w:pPr>
        <w:pStyle w:val="ListParagraph"/>
        <w:numPr>
          <w:ilvl w:val="0"/>
          <w:numId w:val="10"/>
        </w:numPr>
      </w:pPr>
      <w:r>
        <w:t xml:space="preserve">Taking antipsychotic medication </w:t>
      </w:r>
      <w:proofErr w:type="spellStart"/>
      <w:r>
        <w:t>e.g</w:t>
      </w:r>
      <w:proofErr w:type="spellEnd"/>
      <w:r>
        <w:t xml:space="preserve"> Quetiapine</w:t>
      </w:r>
    </w:p>
    <w:p w14:paraId="3BE30F0B" w14:textId="77777777" w:rsidR="00495F85" w:rsidRDefault="00495F85" w:rsidP="00A02BE2">
      <w:pPr>
        <w:pStyle w:val="ListParagraph"/>
        <w:numPr>
          <w:ilvl w:val="0"/>
          <w:numId w:val="10"/>
        </w:numPr>
      </w:pPr>
      <w:r>
        <w:t>Women who have had Bariatric surgery</w:t>
      </w:r>
    </w:p>
    <w:p w14:paraId="10C4EB92" w14:textId="77777777" w:rsidR="00A02BE2" w:rsidRPr="00495F85" w:rsidRDefault="00495F85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Diagnosis of GDM</w:t>
      </w:r>
    </w:p>
    <w:p w14:paraId="6D8DF9F5" w14:textId="77777777" w:rsidR="00495F85" w:rsidRDefault="00495F85" w:rsidP="00495F85">
      <w:pPr>
        <w:numPr>
          <w:ilvl w:val="1"/>
          <w:numId w:val="8"/>
        </w:numPr>
        <w:spacing w:after="0" w:line="240" w:lineRule="auto"/>
      </w:pPr>
      <w:r>
        <w:t>This will be assessed and confirmed by the GDM team</w:t>
      </w:r>
    </w:p>
    <w:p w14:paraId="7ABB1580" w14:textId="4413507C" w:rsidR="00495F85" w:rsidRDefault="00495F85" w:rsidP="00495F85">
      <w:pPr>
        <w:numPr>
          <w:ilvl w:val="1"/>
          <w:numId w:val="8"/>
        </w:numPr>
        <w:spacing w:after="0" w:line="240" w:lineRule="auto"/>
      </w:pPr>
      <w:r>
        <w:t xml:space="preserve">OGTT result: </w:t>
      </w:r>
      <w:proofErr w:type="gramStart"/>
      <w:r>
        <w:t>0 minute</w:t>
      </w:r>
      <w:proofErr w:type="gramEnd"/>
      <w:r>
        <w:t xml:space="preserve"> glucose </w:t>
      </w:r>
      <w:r w:rsidRPr="00495F85">
        <w:rPr>
          <w:u w:val="single"/>
        </w:rPr>
        <w:t>&gt;</w:t>
      </w:r>
      <w:r>
        <w:t xml:space="preserve"> 5.6mmol/l OR 120 minute glucose </w:t>
      </w:r>
      <w:r w:rsidRPr="00495F85">
        <w:rPr>
          <w:u w:val="single"/>
        </w:rPr>
        <w:t>&gt;</w:t>
      </w:r>
      <w:r>
        <w:t xml:space="preserve"> 7.8mmol/l</w:t>
      </w:r>
    </w:p>
    <w:p w14:paraId="34037885" w14:textId="43D31DAA" w:rsidR="007C01E4" w:rsidRDefault="007C01E4" w:rsidP="00495F85">
      <w:pPr>
        <w:numPr>
          <w:ilvl w:val="1"/>
          <w:numId w:val="8"/>
        </w:numPr>
        <w:spacing w:after="0" w:line="240" w:lineRule="auto"/>
      </w:pPr>
      <w:r>
        <w:t xml:space="preserve">If initial OGTT shows higher fasting &amp; unusually low </w:t>
      </w:r>
      <w:proofErr w:type="gramStart"/>
      <w:r>
        <w:t>120 minute</w:t>
      </w:r>
      <w:proofErr w:type="gramEnd"/>
      <w:r>
        <w:t xml:space="preserve"> reading repeat fasting glucose</w:t>
      </w:r>
    </w:p>
    <w:p w14:paraId="7634C61C" w14:textId="77777777" w:rsidR="00495F85" w:rsidRDefault="002F6A8F" w:rsidP="00495F85">
      <w:pPr>
        <w:numPr>
          <w:ilvl w:val="1"/>
          <w:numId w:val="8"/>
        </w:numPr>
        <w:spacing w:after="0" w:line="240" w:lineRule="auto"/>
      </w:pPr>
      <w:r>
        <w:t xml:space="preserve">Capillary blood glucose monitoring (CBGM) - </w:t>
      </w:r>
      <w:r w:rsidR="00495F85">
        <w:t xml:space="preserve">fasting </w:t>
      </w:r>
      <w:r>
        <w:t>&amp;</w:t>
      </w:r>
      <w:r w:rsidR="00495F85">
        <w:t xml:space="preserve"> </w:t>
      </w:r>
      <w:proofErr w:type="gramStart"/>
      <w:r w:rsidR="00495F85">
        <w:t>1 hour</w:t>
      </w:r>
      <w:proofErr w:type="gramEnd"/>
      <w:r w:rsidR="00495F85">
        <w:t xml:space="preserve"> post meals for a week (</w:t>
      </w:r>
      <w:r w:rsidR="00495F85" w:rsidRPr="007C2725">
        <w:rPr>
          <w:b/>
          <w:bCs/>
          <w:i/>
          <w:iCs/>
          <w:u w:val="single"/>
        </w:rPr>
        <w:t>only</w:t>
      </w:r>
      <w:r w:rsidR="00495F85">
        <w:t xml:space="preserve"> performed</w:t>
      </w:r>
      <w:r>
        <w:t xml:space="preserve"> </w:t>
      </w:r>
      <w:r w:rsidR="00430152">
        <w:t>in</w:t>
      </w:r>
      <w:r w:rsidR="00495F85">
        <w:t xml:space="preserve"> certain types of bariatric surgery or with hyperemesis). </w:t>
      </w:r>
      <w:r>
        <w:t xml:space="preserve"> </w:t>
      </w:r>
      <w:r w:rsidR="00495F85">
        <w:t xml:space="preserve">At least 3 elevated levels  at a specific time point: Fasting glucose </w:t>
      </w:r>
      <w:r w:rsidR="00495F85" w:rsidRPr="00495F85">
        <w:rPr>
          <w:u w:val="single"/>
        </w:rPr>
        <w:t>&gt;</w:t>
      </w:r>
      <w:r w:rsidR="00495F85">
        <w:t xml:space="preserve">5.3mmol/l OR post meal glucose </w:t>
      </w:r>
      <w:r w:rsidR="00495F85" w:rsidRPr="00495F85">
        <w:rPr>
          <w:u w:val="single"/>
        </w:rPr>
        <w:t>&gt;</w:t>
      </w:r>
      <w:r w:rsidR="00495F85">
        <w:t xml:space="preserve"> 7.8 mmol/l</w:t>
      </w:r>
    </w:p>
    <w:p w14:paraId="61A10EB0" w14:textId="77777777" w:rsidR="00495F85" w:rsidRDefault="00495F85" w:rsidP="00495F85">
      <w:pPr>
        <w:spacing w:after="0" w:line="240" w:lineRule="auto"/>
      </w:pPr>
    </w:p>
    <w:p w14:paraId="7ABD7324" w14:textId="77777777" w:rsidR="00585D07" w:rsidRPr="000856A6" w:rsidRDefault="00495F85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Management of GDM</w:t>
      </w:r>
      <w:r w:rsidR="003A78E6">
        <w:rPr>
          <w:b/>
        </w:rPr>
        <w:t xml:space="preserve"> by specialist team</w:t>
      </w:r>
    </w:p>
    <w:p w14:paraId="50F719EC" w14:textId="77777777" w:rsidR="00495F85" w:rsidRDefault="00495F85" w:rsidP="00585D07">
      <w:pPr>
        <w:numPr>
          <w:ilvl w:val="1"/>
          <w:numId w:val="8"/>
        </w:numPr>
        <w:spacing w:after="0" w:line="240" w:lineRule="auto"/>
      </w:pPr>
      <w:r>
        <w:t xml:space="preserve">Initial education session and taught </w:t>
      </w:r>
      <w:proofErr w:type="spellStart"/>
      <w:r>
        <w:t>fingerprick</w:t>
      </w:r>
      <w:proofErr w:type="spellEnd"/>
      <w:r>
        <w:t xml:space="preserve"> blood glucose testing and dietary change</w:t>
      </w:r>
    </w:p>
    <w:p w14:paraId="32AA57AA" w14:textId="77777777" w:rsidR="00495F85" w:rsidRDefault="00495F85" w:rsidP="00585D07">
      <w:pPr>
        <w:numPr>
          <w:ilvl w:val="1"/>
          <w:numId w:val="8"/>
        </w:numPr>
        <w:spacing w:after="0" w:line="240" w:lineRule="auto"/>
      </w:pPr>
      <w:r>
        <w:t xml:space="preserve">GP asked to </w:t>
      </w:r>
      <w:r w:rsidRPr="00495F85">
        <w:rPr>
          <w:b/>
          <w:i/>
        </w:rPr>
        <w:t>add CBG testing strips to prescription</w:t>
      </w:r>
      <w:r>
        <w:t xml:space="preserve"> </w:t>
      </w:r>
    </w:p>
    <w:p w14:paraId="4BF1E1EF" w14:textId="2906569C" w:rsidR="00495F85" w:rsidRDefault="00495F85" w:rsidP="00585D07">
      <w:pPr>
        <w:numPr>
          <w:ilvl w:val="1"/>
          <w:numId w:val="8"/>
        </w:numPr>
        <w:spacing w:after="0" w:line="240" w:lineRule="auto"/>
      </w:pPr>
      <w:r>
        <w:t xml:space="preserve">CBG levels reviewed by GDM team </w:t>
      </w:r>
      <w:r w:rsidR="007C01E4">
        <w:t>1-2</w:t>
      </w:r>
      <w:r>
        <w:t xml:space="preserve"> weekly</w:t>
      </w:r>
    </w:p>
    <w:p w14:paraId="19756B1D" w14:textId="77777777" w:rsidR="00495F85" w:rsidRDefault="00495F85" w:rsidP="00585D07">
      <w:pPr>
        <w:numPr>
          <w:ilvl w:val="1"/>
          <w:numId w:val="8"/>
        </w:numPr>
        <w:spacing w:after="0" w:line="240" w:lineRule="auto"/>
      </w:pPr>
      <w:r>
        <w:t xml:space="preserve">If levels above target initially Metformin and then </w:t>
      </w:r>
      <w:r w:rsidR="002F6A8F">
        <w:t>I</w:t>
      </w:r>
      <w:r>
        <w:t>nsulin started as appropriate</w:t>
      </w:r>
    </w:p>
    <w:p w14:paraId="489AF07B" w14:textId="77777777" w:rsidR="00495F85" w:rsidRDefault="00495F85" w:rsidP="00585D07">
      <w:pPr>
        <w:numPr>
          <w:ilvl w:val="1"/>
          <w:numId w:val="8"/>
        </w:numPr>
        <w:spacing w:after="0" w:line="240" w:lineRule="auto"/>
      </w:pPr>
      <w:r>
        <w:t>Growth scans 3-4 weekly</w:t>
      </w:r>
      <w:r w:rsidR="003A78E6">
        <w:t xml:space="preserve">, </w:t>
      </w:r>
      <w:r>
        <w:t xml:space="preserve">Delivery by 40+6 </w:t>
      </w:r>
      <w:r w:rsidR="002F6A8F">
        <w:t>weeks at the latest, can be earlier</w:t>
      </w:r>
    </w:p>
    <w:p w14:paraId="7B087A51" w14:textId="77777777" w:rsidR="00585D07" w:rsidRPr="000856A6" w:rsidRDefault="00585D07" w:rsidP="00585D07">
      <w:pPr>
        <w:spacing w:after="0" w:line="240" w:lineRule="auto"/>
      </w:pPr>
    </w:p>
    <w:p w14:paraId="0F497B40" w14:textId="77777777" w:rsidR="00B34984" w:rsidRPr="00B34984" w:rsidRDefault="002F6A8F" w:rsidP="000856A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>
        <w:rPr>
          <w:b/>
        </w:rPr>
        <w:t>Post partum</w:t>
      </w:r>
      <w:proofErr w:type="spellEnd"/>
    </w:p>
    <w:p w14:paraId="110A099D" w14:textId="77777777" w:rsidR="000856A6" w:rsidRDefault="002F6A8F" w:rsidP="00585D07">
      <w:pPr>
        <w:numPr>
          <w:ilvl w:val="1"/>
          <w:numId w:val="8"/>
        </w:numPr>
        <w:spacing w:after="0" w:line="240" w:lineRule="auto"/>
      </w:pPr>
      <w:r>
        <w:t>Women discontinue all blood glucose lowering therapy immediately after birth</w:t>
      </w:r>
    </w:p>
    <w:p w14:paraId="491F8AD3" w14:textId="77777777" w:rsidR="002F6A8F" w:rsidRDefault="002F6A8F" w:rsidP="00585D07">
      <w:pPr>
        <w:numPr>
          <w:ilvl w:val="1"/>
          <w:numId w:val="8"/>
        </w:numPr>
        <w:spacing w:after="0" w:line="240" w:lineRule="auto"/>
      </w:pPr>
      <w:r>
        <w:t xml:space="preserve">Random CBG levels in first 24-48 hours </w:t>
      </w:r>
      <w:proofErr w:type="spellStart"/>
      <w:r>
        <w:t>post partum</w:t>
      </w:r>
      <w:proofErr w:type="spellEnd"/>
      <w:r>
        <w:t xml:space="preserve"> to exclude persisting hyperglycaemia</w:t>
      </w:r>
    </w:p>
    <w:p w14:paraId="5A1DA2BB" w14:textId="77777777" w:rsidR="002F6A8F" w:rsidRPr="002F6A8F" w:rsidRDefault="002F6A8F" w:rsidP="00585D07">
      <w:pPr>
        <w:numPr>
          <w:ilvl w:val="1"/>
          <w:numId w:val="8"/>
        </w:numPr>
        <w:spacing w:after="0" w:line="240" w:lineRule="auto"/>
      </w:pPr>
      <w:r>
        <w:t xml:space="preserve">Women to have an </w:t>
      </w:r>
      <w:r w:rsidRPr="002F6A8F">
        <w:rPr>
          <w:b/>
        </w:rPr>
        <w:t xml:space="preserve">HbA1c locally no sooner than 13 weeks </w:t>
      </w:r>
      <w:proofErr w:type="spellStart"/>
      <w:r w:rsidRPr="002F6A8F">
        <w:rPr>
          <w:b/>
        </w:rPr>
        <w:t>post partum</w:t>
      </w:r>
      <w:proofErr w:type="spellEnd"/>
    </w:p>
    <w:p w14:paraId="3DF8D738" w14:textId="77777777" w:rsidR="002F6A8F" w:rsidRPr="002F6A8F" w:rsidRDefault="002F6A8F" w:rsidP="002F6A8F">
      <w:pPr>
        <w:numPr>
          <w:ilvl w:val="2"/>
          <w:numId w:val="8"/>
        </w:numPr>
        <w:spacing w:after="0" w:line="240" w:lineRule="auto"/>
      </w:pPr>
      <w:r>
        <w:rPr>
          <w:b/>
        </w:rPr>
        <w:t xml:space="preserve">If HbA1c &lt; </w:t>
      </w:r>
      <w:r w:rsidR="003A78E6">
        <w:rPr>
          <w:b/>
        </w:rPr>
        <w:t xml:space="preserve">42 </w:t>
      </w:r>
      <w:r>
        <w:rPr>
          <w:b/>
        </w:rPr>
        <w:t>mmol/mol –</w:t>
      </w:r>
      <w:r>
        <w:t xml:space="preserve"> low probability diabetes, continue lifestyle advice &amp; have </w:t>
      </w:r>
      <w:r w:rsidRPr="002F6A8F">
        <w:rPr>
          <w:b/>
          <w:i/>
        </w:rPr>
        <w:t>annual HbA1c thereafter</w:t>
      </w:r>
    </w:p>
    <w:p w14:paraId="0E655FC8" w14:textId="77777777" w:rsidR="003A78E6" w:rsidRDefault="002F6A8F" w:rsidP="002F6A8F">
      <w:pPr>
        <w:numPr>
          <w:ilvl w:val="2"/>
          <w:numId w:val="8"/>
        </w:numPr>
        <w:spacing w:after="0" w:line="240" w:lineRule="auto"/>
      </w:pPr>
      <w:r>
        <w:rPr>
          <w:b/>
        </w:rPr>
        <w:t xml:space="preserve">If HbA1c </w:t>
      </w:r>
      <w:r w:rsidR="003A78E6">
        <w:rPr>
          <w:b/>
        </w:rPr>
        <w:t>42</w:t>
      </w:r>
      <w:r>
        <w:rPr>
          <w:b/>
        </w:rPr>
        <w:t xml:space="preserve">-47mmol/mol </w:t>
      </w:r>
      <w:r w:rsidR="003A78E6">
        <w:t>– pre diabetes, refer to Diabetes Prevention Programme</w:t>
      </w:r>
    </w:p>
    <w:p w14:paraId="6218265D" w14:textId="77777777" w:rsidR="000856A6" w:rsidRDefault="003A78E6" w:rsidP="000856A6">
      <w:pPr>
        <w:numPr>
          <w:ilvl w:val="2"/>
          <w:numId w:val="8"/>
        </w:numPr>
        <w:spacing w:after="0" w:line="240" w:lineRule="auto"/>
      </w:pPr>
      <w:r w:rsidRPr="003A78E6">
        <w:rPr>
          <w:b/>
        </w:rPr>
        <w:t>If HbA1c &gt; 47 mmol/mol</w:t>
      </w:r>
      <w:r>
        <w:t xml:space="preserve">  - diabetes likely, follow Type 2 diabetes pathway</w:t>
      </w:r>
    </w:p>
    <w:sectPr w:rsidR="000856A6" w:rsidSect="00FD3749">
      <w:foot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8132" w14:textId="77777777" w:rsidR="00FA2A9A" w:rsidRDefault="00FA2A9A" w:rsidP="00FD3749">
      <w:pPr>
        <w:spacing w:after="0" w:line="240" w:lineRule="auto"/>
      </w:pPr>
      <w:r>
        <w:separator/>
      </w:r>
    </w:p>
  </w:endnote>
  <w:endnote w:type="continuationSeparator" w:id="0">
    <w:p w14:paraId="7E6B14A7" w14:textId="77777777" w:rsidR="00FA2A9A" w:rsidRDefault="00FA2A9A" w:rsidP="00F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9F25" w14:textId="77777777" w:rsidR="00FD3749" w:rsidRDefault="004301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Gestational</w:t>
    </w:r>
    <w:r w:rsidR="000856A6">
      <w:rPr>
        <w:rFonts w:asciiTheme="majorHAnsi" w:eastAsiaTheme="majorEastAsia" w:hAnsiTheme="majorHAnsi" w:cstheme="majorBidi"/>
      </w:rPr>
      <w:t xml:space="preserve"> diabetes </w:t>
    </w:r>
    <w:r>
      <w:rPr>
        <w:rFonts w:asciiTheme="majorHAnsi" w:eastAsiaTheme="majorEastAsia" w:hAnsiTheme="majorHAnsi" w:cstheme="majorBidi"/>
      </w:rPr>
      <w:t>GP advice</w:t>
    </w:r>
    <w:r w:rsidR="000856A6">
      <w:rPr>
        <w:rFonts w:asciiTheme="majorHAnsi" w:eastAsiaTheme="majorEastAsia" w:hAnsiTheme="majorHAnsi" w:cstheme="majorBidi"/>
      </w:rPr>
      <w:t xml:space="preserve"> written 27</w:t>
    </w:r>
    <w:r w:rsidR="00FD3749">
      <w:rPr>
        <w:rFonts w:asciiTheme="majorHAnsi" w:eastAsiaTheme="majorEastAsia" w:hAnsiTheme="majorHAnsi" w:cstheme="majorBidi"/>
      </w:rPr>
      <w:t>.4.20 review 1.5.2022</w:t>
    </w:r>
    <w:r w:rsidR="00FD3749">
      <w:rPr>
        <w:rFonts w:asciiTheme="majorHAnsi" w:eastAsiaTheme="majorEastAsia" w:hAnsiTheme="majorHAnsi" w:cstheme="majorBidi"/>
      </w:rPr>
      <w:ptab w:relativeTo="margin" w:alignment="right" w:leader="none"/>
    </w:r>
    <w:r w:rsidR="00FD3749">
      <w:rPr>
        <w:rFonts w:asciiTheme="majorHAnsi" w:eastAsiaTheme="majorEastAsia" w:hAnsiTheme="majorHAnsi" w:cstheme="majorBidi"/>
      </w:rPr>
      <w:t xml:space="preserve">Page </w:t>
    </w:r>
    <w:r w:rsidR="00FD3749">
      <w:rPr>
        <w:rFonts w:eastAsiaTheme="minorEastAsia"/>
      </w:rPr>
      <w:fldChar w:fldCharType="begin"/>
    </w:r>
    <w:r w:rsidR="00FD3749">
      <w:instrText xml:space="preserve"> PAGE   \* MERGEFORMAT </w:instrText>
    </w:r>
    <w:r w:rsidR="00FD3749">
      <w:rPr>
        <w:rFonts w:eastAsiaTheme="minorEastAsia"/>
      </w:rPr>
      <w:fldChar w:fldCharType="separate"/>
    </w:r>
    <w:r w:rsidRPr="00430152">
      <w:rPr>
        <w:rFonts w:asciiTheme="majorHAnsi" w:eastAsiaTheme="majorEastAsia" w:hAnsiTheme="majorHAnsi" w:cstheme="majorBidi"/>
        <w:noProof/>
      </w:rPr>
      <w:t>1</w:t>
    </w:r>
    <w:r w:rsidR="00FD3749">
      <w:rPr>
        <w:rFonts w:asciiTheme="majorHAnsi" w:eastAsiaTheme="majorEastAsia" w:hAnsiTheme="majorHAnsi" w:cstheme="majorBidi"/>
        <w:noProof/>
      </w:rPr>
      <w:fldChar w:fldCharType="end"/>
    </w:r>
  </w:p>
  <w:p w14:paraId="31D1267C" w14:textId="77777777" w:rsidR="00FD3749" w:rsidRDefault="00F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0F8B" w14:textId="77777777" w:rsidR="00FA2A9A" w:rsidRDefault="00FA2A9A" w:rsidP="00FD3749">
      <w:pPr>
        <w:spacing w:after="0" w:line="240" w:lineRule="auto"/>
      </w:pPr>
      <w:r>
        <w:separator/>
      </w:r>
    </w:p>
  </w:footnote>
  <w:footnote w:type="continuationSeparator" w:id="0">
    <w:p w14:paraId="04BBFB6E" w14:textId="77777777" w:rsidR="00FA2A9A" w:rsidRDefault="00FA2A9A" w:rsidP="00FD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6B"/>
    <w:multiLevelType w:val="hybridMultilevel"/>
    <w:tmpl w:val="AB68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2F69"/>
    <w:multiLevelType w:val="hybridMultilevel"/>
    <w:tmpl w:val="173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EF8"/>
    <w:multiLevelType w:val="hybridMultilevel"/>
    <w:tmpl w:val="F7AC2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6983"/>
    <w:multiLevelType w:val="hybridMultilevel"/>
    <w:tmpl w:val="1D0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74F"/>
    <w:multiLevelType w:val="hybridMultilevel"/>
    <w:tmpl w:val="C906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961"/>
    <w:multiLevelType w:val="hybridMultilevel"/>
    <w:tmpl w:val="AF84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27DD0"/>
    <w:multiLevelType w:val="hybridMultilevel"/>
    <w:tmpl w:val="F1CCB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046F"/>
    <w:multiLevelType w:val="hybridMultilevel"/>
    <w:tmpl w:val="776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B4BA9"/>
    <w:multiLevelType w:val="hybridMultilevel"/>
    <w:tmpl w:val="BE9AC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3457A"/>
    <w:multiLevelType w:val="hybridMultilevel"/>
    <w:tmpl w:val="1CB6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9"/>
    <w:rsid w:val="0004084E"/>
    <w:rsid w:val="000856A6"/>
    <w:rsid w:val="000D49AA"/>
    <w:rsid w:val="001937FD"/>
    <w:rsid w:val="00283B87"/>
    <w:rsid w:val="002B3330"/>
    <w:rsid w:val="002F6A8F"/>
    <w:rsid w:val="00372F63"/>
    <w:rsid w:val="003A78E6"/>
    <w:rsid w:val="00402FA3"/>
    <w:rsid w:val="00430152"/>
    <w:rsid w:val="00495F85"/>
    <w:rsid w:val="00531669"/>
    <w:rsid w:val="00585D07"/>
    <w:rsid w:val="005E5FA2"/>
    <w:rsid w:val="0060742B"/>
    <w:rsid w:val="006C12EA"/>
    <w:rsid w:val="0079457C"/>
    <w:rsid w:val="007C01E4"/>
    <w:rsid w:val="007C2725"/>
    <w:rsid w:val="007F46F2"/>
    <w:rsid w:val="00864514"/>
    <w:rsid w:val="008D7F1B"/>
    <w:rsid w:val="009B191A"/>
    <w:rsid w:val="009C2B9B"/>
    <w:rsid w:val="00A02BE2"/>
    <w:rsid w:val="00B34984"/>
    <w:rsid w:val="00B85220"/>
    <w:rsid w:val="00C47F17"/>
    <w:rsid w:val="00C737D9"/>
    <w:rsid w:val="00CC54E8"/>
    <w:rsid w:val="00EA503A"/>
    <w:rsid w:val="00F544B6"/>
    <w:rsid w:val="00FA2A9A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F8A0"/>
  <w15:docId w15:val="{D7289E56-AC56-4BE1-BC11-F9031C7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9"/>
  </w:style>
  <w:style w:type="paragraph" w:styleId="Footer">
    <w:name w:val="footer"/>
    <w:basedOn w:val="Normal"/>
    <w:link w:val="Foot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9"/>
  </w:style>
  <w:style w:type="character" w:styleId="CommentReference">
    <w:name w:val="annotation reference"/>
    <w:basedOn w:val="DefaultParagraphFont"/>
    <w:uiPriority w:val="99"/>
    <w:semiHidden/>
    <w:unhideWhenUsed/>
    <w:rsid w:val="000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Robert.Andrews</dc:creator>
  <cp:lastModifiedBy>Isy Douek</cp:lastModifiedBy>
  <cp:revision>6</cp:revision>
  <cp:lastPrinted>2020-04-17T10:17:00Z</cp:lastPrinted>
  <dcterms:created xsi:type="dcterms:W3CDTF">2020-04-29T08:08:00Z</dcterms:created>
  <dcterms:modified xsi:type="dcterms:W3CDTF">2021-06-11T06:50:00Z</dcterms:modified>
</cp:coreProperties>
</file>