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090"/>
        <w:gridCol w:w="1010"/>
        <w:gridCol w:w="1418"/>
        <w:gridCol w:w="1275"/>
        <w:gridCol w:w="2551"/>
        <w:gridCol w:w="1134"/>
      </w:tblGrid>
      <w:tr w:rsidR="004B478D" w:rsidTr="004B478D"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Regular Submission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Delayed Submission</w:t>
            </w:r>
          </w:p>
        </w:tc>
      </w:tr>
      <w:tr w:rsidR="004B478D" w:rsidTr="004B478D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Quarter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List Open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List 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Submitted on Exeter by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Payment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If Exeter deadline missed:</w:t>
            </w:r>
          </w:p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Late Claim to be sent to NHS England Public Health Team 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Payment</w:t>
            </w:r>
          </w:p>
        </w:tc>
      </w:tr>
      <w:tr w:rsidR="004B478D" w:rsidTr="004B478D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Q1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Apr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 Jun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 Jul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End of Dec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31 Oct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End of Dec</w:t>
            </w:r>
          </w:p>
        </w:tc>
      </w:tr>
      <w:tr w:rsidR="004B478D" w:rsidTr="004B478D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Q2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Jul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 Sep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 Oct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End of Mar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31 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End of Mar</w:t>
            </w:r>
          </w:p>
        </w:tc>
      </w:tr>
      <w:tr w:rsidR="004B478D" w:rsidTr="004B478D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Q3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Oct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 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 Jan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End of Jun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30 Apr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End of Jun</w:t>
            </w:r>
          </w:p>
        </w:tc>
      </w:tr>
      <w:tr w:rsidR="004B478D" w:rsidTr="004B478D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Q4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Jan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 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 Apr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End of Sep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31 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D" w:rsidRDefault="004B478D" w:rsidP="003D2A66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End of Sep</w:t>
            </w:r>
          </w:p>
        </w:tc>
      </w:tr>
    </w:tbl>
    <w:p w:rsidR="007C128A" w:rsidRDefault="007C128A">
      <w:bookmarkStart w:id="0" w:name="_GoBack"/>
      <w:bookmarkEnd w:id="0"/>
    </w:p>
    <w:sectPr w:rsidR="007C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8D"/>
    <w:rsid w:val="004B478D"/>
    <w:rsid w:val="007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Hellens Jill (Somerset Local Medical Committee)</dc:creator>
  <cp:lastModifiedBy>Hellens Jill (Somerset Local Medical Committee)</cp:lastModifiedBy>
  <cp:revision>1</cp:revision>
  <dcterms:created xsi:type="dcterms:W3CDTF">2020-08-12T16:30:00Z</dcterms:created>
  <dcterms:modified xsi:type="dcterms:W3CDTF">2020-08-12T16:31:00Z</dcterms:modified>
</cp:coreProperties>
</file>