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8E" w:rsidRPr="009F678C" w:rsidRDefault="00100A74" w:rsidP="00A41A6A">
      <w:pPr>
        <w:pStyle w:val="NoSpacing"/>
        <w:rPr>
          <w:rFonts w:ascii="Arial" w:hAnsi="Arial" w:cs="Arial"/>
          <w:i/>
          <w:sz w:val="20"/>
        </w:rPr>
      </w:pPr>
      <w:bookmarkStart w:id="0" w:name="_GoBack"/>
      <w:bookmarkEnd w:id="0"/>
      <w:r w:rsidRPr="009F678C">
        <w:rPr>
          <w:rFonts w:ascii="Arial" w:hAnsi="Arial" w:cs="Arial"/>
          <w:b/>
          <w:sz w:val="20"/>
        </w:rPr>
        <w:t xml:space="preserve"> (1) –</w:t>
      </w:r>
      <w:r w:rsidRPr="00100A74">
        <w:rPr>
          <w:rFonts w:ascii="Arial" w:hAnsi="Arial" w:cs="Arial"/>
          <w:b/>
          <w:sz w:val="20"/>
        </w:rPr>
        <w:t xml:space="preserve"> </w:t>
      </w:r>
      <w:r w:rsidR="009F678C">
        <w:rPr>
          <w:rFonts w:ascii="Arial" w:hAnsi="Arial" w:cs="Arial"/>
          <w:i/>
          <w:sz w:val="20"/>
        </w:rPr>
        <w:t xml:space="preserve">MPH &amp; </w:t>
      </w:r>
      <w:r w:rsidR="00E67233">
        <w:rPr>
          <w:rFonts w:ascii="Arial" w:hAnsi="Arial" w:cs="Arial"/>
          <w:i/>
          <w:sz w:val="20"/>
        </w:rPr>
        <w:t xml:space="preserve">Adjoining </w:t>
      </w:r>
      <w:r w:rsidR="009F678C">
        <w:rPr>
          <w:rFonts w:ascii="Arial" w:hAnsi="Arial" w:cs="Arial"/>
          <w:i/>
          <w:sz w:val="20"/>
        </w:rPr>
        <w:t>Pharmacy</w:t>
      </w:r>
    </w:p>
    <w:p w:rsidR="00100A74" w:rsidRDefault="00100A74" w:rsidP="00100A74">
      <w:pPr>
        <w:pStyle w:val="NoSpacing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Removal of stitches – Required from hospital</w:t>
      </w:r>
    </w:p>
    <w:p w:rsidR="00100A74" w:rsidRDefault="00100A74" w:rsidP="00100A74">
      <w:pPr>
        <w:pStyle w:val="NoSpacing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Dressings &amp; wound checks – Required from hospital</w:t>
      </w:r>
    </w:p>
    <w:p w:rsidR="00100A74" w:rsidRDefault="00100A74" w:rsidP="00100A74">
      <w:pPr>
        <w:pStyle w:val="NoSpacing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Warfarin query – Hospital advised to speak to GP</w:t>
      </w:r>
    </w:p>
    <w:p w:rsidR="00100A74" w:rsidRDefault="00100A74" w:rsidP="00100A74">
      <w:pPr>
        <w:pStyle w:val="NoSpacing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Patient sent from pharmacy to be seen – Could have been dealt with by pharmacist</w:t>
      </w:r>
    </w:p>
    <w:p w:rsidR="00100A74" w:rsidRDefault="00100A74" w:rsidP="00100A74">
      <w:pPr>
        <w:pStyle w:val="NoSpacing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Patient rang to ask for help with alleged false claim of free prescriptions </w:t>
      </w:r>
    </w:p>
    <w:p w:rsidR="00100A74" w:rsidRDefault="00100A74" w:rsidP="00100A74">
      <w:pPr>
        <w:pStyle w:val="NoSpacing"/>
        <w:rPr>
          <w:rFonts w:ascii="Arial" w:hAnsi="Arial" w:cs="Arial"/>
          <w:sz w:val="20"/>
        </w:rPr>
      </w:pPr>
    </w:p>
    <w:p w:rsidR="00100A74" w:rsidRDefault="00100A74" w:rsidP="00100A74">
      <w:pPr>
        <w:pStyle w:val="NoSpacing"/>
        <w:rPr>
          <w:rFonts w:ascii="Arial" w:hAnsi="Arial" w:cs="Arial"/>
          <w:sz w:val="20"/>
        </w:rPr>
      </w:pPr>
    </w:p>
    <w:p w:rsidR="00A67B05" w:rsidRDefault="00D54046" w:rsidP="00A67B05">
      <w:pPr>
        <w:pStyle w:val="NoSpacing"/>
        <w:rPr>
          <w:rFonts w:ascii="Arial" w:hAnsi="Arial" w:cs="Arial"/>
          <w:i/>
          <w:sz w:val="20"/>
        </w:rPr>
      </w:pPr>
      <w:r w:rsidRPr="009F678C">
        <w:rPr>
          <w:rFonts w:ascii="Arial" w:hAnsi="Arial" w:cs="Arial"/>
          <w:b/>
          <w:sz w:val="20"/>
        </w:rPr>
        <w:t>(2) –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Accident &amp; Emergency </w:t>
      </w:r>
      <w:r w:rsidR="00A67B05">
        <w:rPr>
          <w:rFonts w:ascii="Arial" w:hAnsi="Arial" w:cs="Arial"/>
          <w:i/>
          <w:sz w:val="20"/>
        </w:rPr>
        <w:t>–</w:t>
      </w:r>
      <w:r>
        <w:rPr>
          <w:rFonts w:ascii="Arial" w:hAnsi="Arial" w:cs="Arial"/>
          <w:i/>
          <w:sz w:val="20"/>
        </w:rPr>
        <w:t xml:space="preserve"> </w:t>
      </w:r>
    </w:p>
    <w:p w:rsidR="009F678C" w:rsidRPr="00A67B05" w:rsidRDefault="009F678C" w:rsidP="00A67B05">
      <w:pPr>
        <w:pStyle w:val="NoSpacing"/>
        <w:numPr>
          <w:ilvl w:val="0"/>
          <w:numId w:val="20"/>
        </w:num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MRI in A&amp;E, sent to us for action. </w:t>
      </w:r>
      <w:r w:rsidRPr="009F678C">
        <w:rPr>
          <w:rFonts w:ascii="Arial" w:hAnsi="Arial" w:cs="Arial"/>
          <w:sz w:val="20"/>
        </w:rPr>
        <w:t>Not clear from A&amp;E action what was required, just received an abandoned MRI result out of the blue. If I hadn’t contacted the patient to check</w:t>
      </w:r>
      <w:r>
        <w:rPr>
          <w:rFonts w:ascii="Arial" w:hAnsi="Arial" w:cs="Arial"/>
          <w:sz w:val="20"/>
        </w:rPr>
        <w:t xml:space="preserve">, nothing would have happened. Patient told me they were sending the report to us and how they had not had anything else from A&amp;E or had a follow up appointment to review the results. </w:t>
      </w:r>
    </w:p>
    <w:p w:rsidR="00A67B05" w:rsidRPr="00A67B05" w:rsidRDefault="00A67B05" w:rsidP="00A67B05">
      <w:pPr>
        <w:pStyle w:val="NoSpacing"/>
        <w:ind w:left="720"/>
        <w:rPr>
          <w:rFonts w:ascii="Arial" w:hAnsi="Arial" w:cs="Arial"/>
          <w:i/>
          <w:sz w:val="20"/>
        </w:rPr>
      </w:pPr>
    </w:p>
    <w:p w:rsidR="00A67B05" w:rsidRDefault="00A67B05" w:rsidP="00A67B05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D54046" w:rsidRPr="009F678C">
        <w:rPr>
          <w:rFonts w:ascii="Arial" w:hAnsi="Arial" w:cs="Arial"/>
          <w:b/>
          <w:sz w:val="20"/>
        </w:rPr>
        <w:t>(3) –</w:t>
      </w:r>
      <w:r w:rsidR="00D54046">
        <w:rPr>
          <w:rFonts w:ascii="Arial" w:hAnsi="Arial" w:cs="Arial"/>
          <w:sz w:val="20"/>
        </w:rPr>
        <w:t xml:space="preserve"> </w:t>
      </w:r>
      <w:r w:rsidR="00D54046" w:rsidRPr="009F678C">
        <w:rPr>
          <w:rFonts w:ascii="Arial" w:hAnsi="Arial" w:cs="Arial"/>
          <w:i/>
          <w:sz w:val="20"/>
        </w:rPr>
        <w:t>College Nurse</w:t>
      </w:r>
      <w:r w:rsidR="00D5404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–</w:t>
      </w:r>
      <w:r w:rsidR="00D54046">
        <w:rPr>
          <w:rFonts w:ascii="Arial" w:hAnsi="Arial" w:cs="Arial"/>
          <w:sz w:val="20"/>
        </w:rPr>
        <w:t xml:space="preserve"> </w:t>
      </w:r>
    </w:p>
    <w:p w:rsidR="009F678C" w:rsidRDefault="009F678C" w:rsidP="00A67B05">
      <w:pPr>
        <w:pStyle w:val="NoSpacing"/>
        <w:numPr>
          <w:ilvl w:val="0"/>
          <w:numId w:val="2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Request for letter to exam board to allow extra for girl with symptoms of IBS – To allow her to sit out of exam if pain gets worse. </w:t>
      </w:r>
    </w:p>
    <w:p w:rsidR="009F678C" w:rsidRDefault="009F678C" w:rsidP="009F678C">
      <w:pPr>
        <w:pStyle w:val="NoSpacing"/>
        <w:rPr>
          <w:rFonts w:ascii="Arial" w:hAnsi="Arial" w:cs="Arial"/>
          <w:sz w:val="20"/>
        </w:rPr>
      </w:pPr>
    </w:p>
    <w:p w:rsidR="009F678C" w:rsidRDefault="00D54046" w:rsidP="009F678C">
      <w:pPr>
        <w:pStyle w:val="NoSpacing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(4, 5, 6)</w:t>
      </w:r>
      <w:r w:rsidR="009F678C" w:rsidRPr="009F678C">
        <w:rPr>
          <w:rFonts w:ascii="Arial" w:hAnsi="Arial" w:cs="Arial"/>
          <w:b/>
          <w:sz w:val="20"/>
        </w:rPr>
        <w:t xml:space="preserve"> </w:t>
      </w:r>
      <w:r w:rsidR="009F678C">
        <w:rPr>
          <w:rFonts w:ascii="Arial" w:hAnsi="Arial" w:cs="Arial"/>
          <w:b/>
          <w:sz w:val="20"/>
        </w:rPr>
        <w:t>–</w:t>
      </w:r>
      <w:r w:rsidR="009F678C" w:rsidRPr="009F678C">
        <w:rPr>
          <w:rFonts w:ascii="Arial" w:hAnsi="Arial" w:cs="Arial"/>
          <w:b/>
          <w:sz w:val="20"/>
        </w:rPr>
        <w:t xml:space="preserve"> </w:t>
      </w:r>
    </w:p>
    <w:p w:rsidR="009F678C" w:rsidRDefault="009F678C" w:rsidP="009F678C">
      <w:pPr>
        <w:pStyle w:val="NoSpacing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Audiology YDH advised referral for ENT for sudden unilateral hearing loss rather than direct referral. </w:t>
      </w:r>
    </w:p>
    <w:p w:rsidR="009F678C" w:rsidRDefault="00D54046" w:rsidP="009F678C">
      <w:pPr>
        <w:pStyle w:val="NoSpacing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Patient s/b back specialist privately, day before directed to appointment here for analgesia. </w:t>
      </w:r>
    </w:p>
    <w:p w:rsidR="00D54046" w:rsidRDefault="00D54046" w:rsidP="00D54046">
      <w:pPr>
        <w:pStyle w:val="NoSpacing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Consultant Psychiatrist requests an OPD letter to prescribe “sustained course of hypnotic up to a month”</w:t>
      </w:r>
    </w:p>
    <w:p w:rsidR="00D54046" w:rsidRDefault="00D54046" w:rsidP="00D54046">
      <w:pPr>
        <w:pStyle w:val="NoSpacing"/>
        <w:rPr>
          <w:rFonts w:ascii="Arial" w:hAnsi="Arial" w:cs="Arial"/>
          <w:sz w:val="20"/>
        </w:rPr>
      </w:pPr>
    </w:p>
    <w:p w:rsidR="00D54046" w:rsidRPr="00D54046" w:rsidRDefault="00D54046" w:rsidP="00D54046">
      <w:pPr>
        <w:pStyle w:val="NoSpacing"/>
        <w:rPr>
          <w:rFonts w:ascii="Arial" w:hAnsi="Arial" w:cs="Arial"/>
          <w:b/>
          <w:sz w:val="20"/>
        </w:rPr>
      </w:pPr>
      <w:r w:rsidRPr="00D54046">
        <w:rPr>
          <w:rFonts w:ascii="Arial" w:hAnsi="Arial" w:cs="Arial"/>
          <w:b/>
          <w:sz w:val="20"/>
        </w:rPr>
        <w:t xml:space="preserve">(7) – </w:t>
      </w:r>
    </w:p>
    <w:p w:rsidR="00D54046" w:rsidRDefault="00D54046" w:rsidP="00EB3147">
      <w:pPr>
        <w:pStyle w:val="NoSpacing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 x Private hospital prescription </w:t>
      </w:r>
    </w:p>
    <w:p w:rsidR="00D54046" w:rsidRDefault="00D54046" w:rsidP="00D54046">
      <w:pPr>
        <w:pStyle w:val="NoSpacing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Sign form as midwife not available </w:t>
      </w:r>
    </w:p>
    <w:p w:rsidR="00D54046" w:rsidRDefault="00D54046" w:rsidP="00D54046">
      <w:pPr>
        <w:pStyle w:val="NoSpacing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Physio expecting GP to prescribe Amitriptyline “instantly no letter”</w:t>
      </w:r>
    </w:p>
    <w:p w:rsidR="00D54046" w:rsidRDefault="00D54046" w:rsidP="00D54046">
      <w:pPr>
        <w:pStyle w:val="NoSpacing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Patient sent by hospital to have ECG</w:t>
      </w:r>
    </w:p>
    <w:p w:rsidR="00A67B05" w:rsidRDefault="00D54046" w:rsidP="00A67B05">
      <w:pPr>
        <w:pStyle w:val="NoSpacing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Psychiatry – GP to weigh &amp; do ECG </w:t>
      </w:r>
    </w:p>
    <w:p w:rsidR="00A67B05" w:rsidRPr="00A67B05" w:rsidRDefault="00A67B05" w:rsidP="00A67B05">
      <w:pPr>
        <w:pStyle w:val="NoSpacing"/>
        <w:ind w:left="720"/>
        <w:rPr>
          <w:rFonts w:ascii="Arial" w:hAnsi="Arial" w:cs="Arial"/>
          <w:sz w:val="20"/>
        </w:rPr>
      </w:pPr>
    </w:p>
    <w:p w:rsidR="00A67B05" w:rsidRDefault="00A67B05" w:rsidP="00A67B05">
      <w:pPr>
        <w:pStyle w:val="NoSpacing"/>
        <w:rPr>
          <w:rFonts w:ascii="Arial" w:hAnsi="Arial" w:cs="Arial"/>
          <w:i/>
          <w:sz w:val="20"/>
        </w:rPr>
      </w:pPr>
      <w:r w:rsidRPr="00D54046">
        <w:rPr>
          <w:rFonts w:ascii="Arial" w:hAnsi="Arial" w:cs="Arial"/>
          <w:b/>
          <w:sz w:val="20"/>
        </w:rPr>
        <w:t xml:space="preserve"> </w:t>
      </w:r>
      <w:r w:rsidR="00EB3147">
        <w:rPr>
          <w:rFonts w:ascii="Arial" w:hAnsi="Arial" w:cs="Arial"/>
          <w:b/>
          <w:sz w:val="20"/>
        </w:rPr>
        <w:t xml:space="preserve">(8) – </w:t>
      </w:r>
      <w:r w:rsidR="00EB3147">
        <w:rPr>
          <w:rFonts w:ascii="Arial" w:hAnsi="Arial" w:cs="Arial"/>
          <w:i/>
          <w:sz w:val="20"/>
        </w:rPr>
        <w:t xml:space="preserve">Somerset Partnership </w:t>
      </w:r>
      <w:r>
        <w:rPr>
          <w:rFonts w:ascii="Arial" w:hAnsi="Arial" w:cs="Arial"/>
          <w:i/>
          <w:sz w:val="20"/>
        </w:rPr>
        <w:t>–</w:t>
      </w:r>
      <w:r w:rsidR="00EB3147">
        <w:rPr>
          <w:rFonts w:ascii="Arial" w:hAnsi="Arial" w:cs="Arial"/>
          <w:i/>
          <w:sz w:val="20"/>
        </w:rPr>
        <w:t xml:space="preserve"> </w:t>
      </w:r>
    </w:p>
    <w:p w:rsidR="00D54046" w:rsidRDefault="00D54046" w:rsidP="00A67B05">
      <w:pPr>
        <w:pStyle w:val="NoSpacing"/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Urgent prescription request</w:t>
      </w:r>
    </w:p>
    <w:p w:rsidR="00EB3147" w:rsidRDefault="00EB3147" w:rsidP="00EB3147">
      <w:pPr>
        <w:pStyle w:val="NoSpacing"/>
        <w:rPr>
          <w:rFonts w:ascii="Arial" w:hAnsi="Arial" w:cs="Arial"/>
          <w:b/>
          <w:sz w:val="20"/>
        </w:rPr>
      </w:pPr>
    </w:p>
    <w:p w:rsidR="00EB3147" w:rsidRDefault="00EB3147" w:rsidP="00EB3147">
      <w:pPr>
        <w:pStyle w:val="NoSpacing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(9) – </w:t>
      </w:r>
    </w:p>
    <w:p w:rsidR="00EB3147" w:rsidRDefault="008940A2" w:rsidP="00EB3147">
      <w:pPr>
        <w:pStyle w:val="NoSpacing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Re-MRSA test post treatment</w:t>
      </w:r>
    </w:p>
    <w:p w:rsidR="00EB3147" w:rsidRDefault="00EB3147" w:rsidP="00EB3147">
      <w:pPr>
        <w:pStyle w:val="NoSpacing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Seen in A&amp;E, told to come home &amp; ask GP to organise ILT &amp; DN</w:t>
      </w:r>
    </w:p>
    <w:p w:rsidR="00EB3147" w:rsidRDefault="00EB3147" w:rsidP="00EB3147">
      <w:pPr>
        <w:pStyle w:val="NoSpacing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I-P discharged to home – Said we would organise ILT/Social Care</w:t>
      </w:r>
    </w:p>
    <w:p w:rsidR="00EB3147" w:rsidRDefault="00EB3147" w:rsidP="00EB3147">
      <w:pPr>
        <w:pStyle w:val="NoSpacing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BT for genetics at Bristol – Form but no information on bottle or how to transport</w:t>
      </w:r>
    </w:p>
    <w:p w:rsidR="00EB3147" w:rsidRDefault="00EB3147" w:rsidP="00EB3147">
      <w:pPr>
        <w:pStyle w:val="NoSpacing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MIU – Told to see GP urgent today </w:t>
      </w:r>
      <w:r w:rsidR="00480E09">
        <w:rPr>
          <w:rFonts w:ascii="Arial" w:hAnsi="Arial" w:cs="Arial"/>
          <w:sz w:val="20"/>
        </w:rPr>
        <w:t>– Ix for blood clot, No info 25 minutes of phone calls to MPH still no info</w:t>
      </w:r>
    </w:p>
    <w:p w:rsidR="00480E09" w:rsidRDefault="00480E09" w:rsidP="00EB3147">
      <w:pPr>
        <w:pStyle w:val="NoSpacing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Pregnant lady saw midwife – Query re Folic Acid &amp; Vit D</w:t>
      </w:r>
    </w:p>
    <w:p w:rsidR="00480E09" w:rsidRDefault="00480E09" w:rsidP="00EB3147">
      <w:pPr>
        <w:pStyle w:val="NoSpacing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8940A2">
        <w:rPr>
          <w:rFonts w:ascii="Arial" w:hAnsi="Arial" w:cs="Arial"/>
          <w:sz w:val="20"/>
        </w:rPr>
        <w:t>atient discharged on Tuesday discharge summary said ‘please take blood tomorrow and review’</w:t>
      </w:r>
    </w:p>
    <w:p w:rsidR="00480E09" w:rsidRDefault="008940A2" w:rsidP="00EB3147">
      <w:pPr>
        <w:pStyle w:val="NoSpacing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Re-referral – Excision done by organisation.</w:t>
      </w:r>
      <w:r w:rsidR="00480E09">
        <w:rPr>
          <w:rFonts w:ascii="Arial" w:hAnsi="Arial" w:cs="Arial"/>
          <w:sz w:val="20"/>
        </w:rPr>
        <w:t xml:space="preserve"> </w:t>
      </w:r>
    </w:p>
    <w:p w:rsidR="00480E09" w:rsidRDefault="00532010" w:rsidP="00EB3147">
      <w:pPr>
        <w:pStyle w:val="NoSpacing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RTT target would be breached as </w:t>
      </w:r>
      <w:r w:rsidR="008940A2">
        <w:rPr>
          <w:rFonts w:ascii="Arial" w:hAnsi="Arial" w:cs="Arial"/>
          <w:sz w:val="20"/>
        </w:rPr>
        <w:t xml:space="preserve"> patient on holidays so asked GP to re-refer when patient available</w:t>
      </w:r>
    </w:p>
    <w:p w:rsidR="008940A2" w:rsidRDefault="008940A2" w:rsidP="00EB3147">
      <w:pPr>
        <w:pStyle w:val="NoSpacing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Asked to do a referral for a skin lesion from </w:t>
      </w:r>
      <w:proofErr w:type="spellStart"/>
      <w:r>
        <w:rPr>
          <w:rFonts w:ascii="Arial" w:hAnsi="Arial" w:cs="Arial"/>
          <w:sz w:val="20"/>
        </w:rPr>
        <w:t>dermatololgy</w:t>
      </w:r>
      <w:proofErr w:type="spellEnd"/>
      <w:r>
        <w:rPr>
          <w:rFonts w:ascii="Arial" w:hAnsi="Arial" w:cs="Arial"/>
          <w:sz w:val="20"/>
        </w:rPr>
        <w:t xml:space="preserve"> in Exeter on renal patient referred to them originally by Exeter renal unit. I have never seen lesion at </w:t>
      </w:r>
      <w:proofErr w:type="gramStart"/>
      <w:r>
        <w:rPr>
          <w:rFonts w:ascii="Arial" w:hAnsi="Arial" w:cs="Arial"/>
          <w:sz w:val="20"/>
        </w:rPr>
        <w:t>all !!</w:t>
      </w:r>
      <w:proofErr w:type="gramEnd"/>
    </w:p>
    <w:p w:rsidR="008940A2" w:rsidRDefault="008940A2" w:rsidP="00EB3147">
      <w:pPr>
        <w:pStyle w:val="NoSpacing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Asked to follow </w:t>
      </w:r>
      <w:proofErr w:type="spellStart"/>
      <w:r>
        <w:rPr>
          <w:rFonts w:ascii="Arial" w:hAnsi="Arial" w:cs="Arial"/>
          <w:sz w:val="20"/>
        </w:rPr>
        <w:t>pt</w:t>
      </w:r>
      <w:proofErr w:type="spellEnd"/>
      <w:r>
        <w:rPr>
          <w:rFonts w:ascii="Arial" w:hAnsi="Arial" w:cs="Arial"/>
          <w:sz w:val="20"/>
        </w:rPr>
        <w:t xml:space="preserve"> results who was transferred from MPH to BOS Community hospital</w:t>
      </w:r>
    </w:p>
    <w:p w:rsidR="008940A2" w:rsidRDefault="008940A2" w:rsidP="00EB3147">
      <w:pPr>
        <w:pStyle w:val="NoSpacing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Dentist requested we do mouth swab (no letter)</w:t>
      </w:r>
    </w:p>
    <w:p w:rsidR="00480E09" w:rsidRDefault="00480E09" w:rsidP="00480E09">
      <w:pPr>
        <w:pStyle w:val="NoSpacing"/>
        <w:rPr>
          <w:rFonts w:ascii="Arial" w:hAnsi="Arial" w:cs="Arial"/>
          <w:sz w:val="20"/>
        </w:rPr>
      </w:pPr>
    </w:p>
    <w:p w:rsidR="00480E09" w:rsidRPr="00480E09" w:rsidRDefault="00480E09" w:rsidP="00480E09">
      <w:pPr>
        <w:pStyle w:val="NoSpacing"/>
        <w:rPr>
          <w:rFonts w:ascii="Arial" w:hAnsi="Arial" w:cs="Arial"/>
          <w:b/>
          <w:sz w:val="20"/>
        </w:rPr>
      </w:pPr>
      <w:r w:rsidRPr="00480E09">
        <w:rPr>
          <w:rFonts w:ascii="Arial" w:hAnsi="Arial" w:cs="Arial"/>
          <w:b/>
          <w:sz w:val="20"/>
        </w:rPr>
        <w:t xml:space="preserve"> (10) – </w:t>
      </w:r>
    </w:p>
    <w:p w:rsidR="00480E09" w:rsidRDefault="00480E09" w:rsidP="00480E09">
      <w:pPr>
        <w:pStyle w:val="NoSpacing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Asacol 400 b.d. for 1w, raise to 800 b.d. – IBD Nurse Letter</w:t>
      </w:r>
    </w:p>
    <w:p w:rsidR="00480E09" w:rsidRDefault="00480E09" w:rsidP="00480E09">
      <w:pPr>
        <w:pStyle w:val="NoSpacing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Colposcopy was due at YDH but now wants it at MPH, “They need a letter” </w:t>
      </w:r>
    </w:p>
    <w:p w:rsidR="00480E09" w:rsidRDefault="00480E09" w:rsidP="00480E09">
      <w:pPr>
        <w:pStyle w:val="NoSpacing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Bloods from midwife never labelled correctly </w:t>
      </w:r>
    </w:p>
    <w:p w:rsidR="00480E09" w:rsidRDefault="00480E09" w:rsidP="00480E09">
      <w:pPr>
        <w:pStyle w:val="NoSpacing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Stoma Nurse faxed for prescription, details inaccurate – Needed to be re-done </w:t>
      </w:r>
    </w:p>
    <w:p w:rsidR="008940A2" w:rsidRDefault="008940A2" w:rsidP="00E67233">
      <w:pPr>
        <w:pStyle w:val="NoSpacing"/>
        <w:ind w:left="720"/>
        <w:rPr>
          <w:rFonts w:ascii="Arial" w:hAnsi="Arial" w:cs="Arial"/>
          <w:sz w:val="20"/>
        </w:rPr>
      </w:pPr>
    </w:p>
    <w:p w:rsidR="00480E09" w:rsidRDefault="00480E09" w:rsidP="00480E09">
      <w:pPr>
        <w:pStyle w:val="NoSpacing"/>
        <w:rPr>
          <w:rFonts w:ascii="Arial" w:hAnsi="Arial" w:cs="Arial"/>
          <w:sz w:val="20"/>
        </w:rPr>
      </w:pPr>
    </w:p>
    <w:p w:rsidR="00480E09" w:rsidRPr="001B4E67" w:rsidRDefault="00480E09" w:rsidP="00480E09">
      <w:pPr>
        <w:pStyle w:val="NoSpacing"/>
        <w:rPr>
          <w:rFonts w:ascii="Arial" w:hAnsi="Arial" w:cs="Arial"/>
          <w:b/>
          <w:sz w:val="20"/>
        </w:rPr>
      </w:pPr>
      <w:r w:rsidRPr="001B4E67">
        <w:rPr>
          <w:rFonts w:ascii="Arial" w:hAnsi="Arial" w:cs="Arial"/>
          <w:b/>
          <w:sz w:val="20"/>
        </w:rPr>
        <w:lastRenderedPageBreak/>
        <w:t xml:space="preserve"> (11) – </w:t>
      </w:r>
    </w:p>
    <w:p w:rsidR="00480E09" w:rsidRDefault="00480E09" w:rsidP="00480E09">
      <w:pPr>
        <w:pStyle w:val="NoSpacing"/>
        <w:numPr>
          <w:ilvl w:val="0"/>
          <w:numId w:val="1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Abnormal blood test requested by hospital – Copied to me, I asked secretaries to inform </w:t>
      </w:r>
      <w:r w:rsidR="001B4E67">
        <w:rPr>
          <w:rFonts w:ascii="Arial" w:hAnsi="Arial" w:cs="Arial"/>
          <w:sz w:val="20"/>
        </w:rPr>
        <w:t xml:space="preserve">consultants secretary re the results. Reply was that she could not contact him regularly herself, so could the GP email the consultant himself! </w:t>
      </w:r>
    </w:p>
    <w:p w:rsidR="00A67B05" w:rsidRDefault="00A67B05" w:rsidP="001B4E67">
      <w:pPr>
        <w:pStyle w:val="NoSpacing"/>
        <w:rPr>
          <w:rFonts w:ascii="Arial" w:hAnsi="Arial" w:cs="Arial"/>
          <w:b/>
          <w:sz w:val="20"/>
        </w:rPr>
      </w:pPr>
    </w:p>
    <w:p w:rsidR="00A67B05" w:rsidRDefault="00A67B05" w:rsidP="001B4E67">
      <w:pPr>
        <w:pStyle w:val="NoSpacing"/>
        <w:rPr>
          <w:rFonts w:ascii="Arial" w:hAnsi="Arial" w:cs="Arial"/>
          <w:b/>
          <w:sz w:val="20"/>
        </w:rPr>
      </w:pPr>
    </w:p>
    <w:p w:rsidR="00A67B05" w:rsidRPr="001B4E67" w:rsidRDefault="00A67B05" w:rsidP="001B4E67">
      <w:pPr>
        <w:pStyle w:val="NoSpacing"/>
        <w:rPr>
          <w:rFonts w:ascii="Arial" w:hAnsi="Arial" w:cs="Arial"/>
          <w:b/>
          <w:sz w:val="20"/>
        </w:rPr>
      </w:pPr>
    </w:p>
    <w:p w:rsidR="00A67B05" w:rsidRDefault="008940A2" w:rsidP="00A67B05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(12)</w:t>
      </w:r>
      <w:r w:rsidR="001B4E67" w:rsidRPr="001B4E67">
        <w:rPr>
          <w:rFonts w:ascii="Arial" w:hAnsi="Arial" w:cs="Arial"/>
          <w:b/>
          <w:sz w:val="20"/>
        </w:rPr>
        <w:t xml:space="preserve"> –</w:t>
      </w:r>
      <w:r w:rsidR="001B4E67">
        <w:rPr>
          <w:rFonts w:ascii="Arial" w:hAnsi="Arial" w:cs="Arial"/>
          <w:sz w:val="20"/>
        </w:rPr>
        <w:t xml:space="preserve"> </w:t>
      </w:r>
      <w:r w:rsidR="001B4E67">
        <w:rPr>
          <w:rFonts w:ascii="Arial" w:hAnsi="Arial" w:cs="Arial"/>
          <w:i/>
          <w:sz w:val="20"/>
        </w:rPr>
        <w:t xml:space="preserve">MPH </w:t>
      </w:r>
      <w:r w:rsidR="001B4E67">
        <w:rPr>
          <w:rFonts w:ascii="Arial" w:hAnsi="Arial" w:cs="Arial"/>
          <w:sz w:val="20"/>
        </w:rPr>
        <w:t xml:space="preserve">– </w:t>
      </w:r>
    </w:p>
    <w:p w:rsidR="001B4E67" w:rsidRDefault="001B4E67" w:rsidP="00A67B05">
      <w:pPr>
        <w:pStyle w:val="NoSpacing"/>
        <w:numPr>
          <w:ilvl w:val="0"/>
          <w:numId w:val="1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Elderly patient seen in casualty with fever &amp; raised Creatine/Urea – Requested visit for the next day to review &amp; repeat U&amp;E/Cr</w:t>
      </w:r>
    </w:p>
    <w:p w:rsidR="00A67B05" w:rsidRDefault="00A67B05" w:rsidP="00A67B05">
      <w:pPr>
        <w:pStyle w:val="NoSpacing"/>
        <w:rPr>
          <w:rFonts w:ascii="Arial" w:hAnsi="Arial" w:cs="Arial"/>
          <w:b/>
          <w:sz w:val="20"/>
        </w:rPr>
      </w:pPr>
    </w:p>
    <w:p w:rsidR="00A67B05" w:rsidRDefault="00A67B05" w:rsidP="00A67B05">
      <w:pPr>
        <w:pStyle w:val="NoSpacing"/>
        <w:rPr>
          <w:rFonts w:ascii="Arial" w:hAnsi="Arial" w:cs="Arial"/>
          <w:sz w:val="20"/>
        </w:rPr>
      </w:pPr>
      <w:r w:rsidRPr="001B4E67">
        <w:rPr>
          <w:rFonts w:ascii="Arial" w:hAnsi="Arial" w:cs="Arial"/>
          <w:b/>
          <w:sz w:val="20"/>
        </w:rPr>
        <w:t xml:space="preserve"> </w:t>
      </w:r>
      <w:r w:rsidR="001B4E67" w:rsidRPr="001B4E67">
        <w:rPr>
          <w:rFonts w:ascii="Arial" w:hAnsi="Arial" w:cs="Arial"/>
          <w:b/>
          <w:sz w:val="20"/>
        </w:rPr>
        <w:t>(13) –</w:t>
      </w:r>
      <w:r w:rsidR="001B4E67">
        <w:rPr>
          <w:rFonts w:ascii="Arial" w:hAnsi="Arial" w:cs="Arial"/>
          <w:sz w:val="20"/>
        </w:rPr>
        <w:t xml:space="preserve"> </w:t>
      </w:r>
      <w:r w:rsidR="001B4E67">
        <w:rPr>
          <w:rFonts w:ascii="Arial" w:hAnsi="Arial" w:cs="Arial"/>
          <w:i/>
          <w:sz w:val="20"/>
        </w:rPr>
        <w:t xml:space="preserve">MPH </w:t>
      </w:r>
      <w:r w:rsidR="001B4E67">
        <w:rPr>
          <w:rFonts w:ascii="Arial" w:hAnsi="Arial" w:cs="Arial"/>
          <w:sz w:val="20"/>
        </w:rPr>
        <w:t xml:space="preserve">– </w:t>
      </w:r>
    </w:p>
    <w:p w:rsidR="001B4E67" w:rsidRDefault="001B4E67" w:rsidP="00A67B05">
      <w:pPr>
        <w:pStyle w:val="NoSpacing"/>
        <w:numPr>
          <w:ilvl w:val="0"/>
          <w:numId w:val="1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GT result in inbox – requested by MPH Doctor. No indication of why taken or action needed. Need to investigate.</w:t>
      </w:r>
    </w:p>
    <w:p w:rsidR="00A67B05" w:rsidRDefault="00A67B05" w:rsidP="00A67B05">
      <w:pPr>
        <w:pStyle w:val="NoSpacing"/>
        <w:ind w:left="720"/>
        <w:rPr>
          <w:rFonts w:ascii="Arial" w:hAnsi="Arial" w:cs="Arial"/>
          <w:sz w:val="20"/>
        </w:rPr>
      </w:pPr>
    </w:p>
    <w:p w:rsidR="00A67B05" w:rsidRDefault="00A67B05" w:rsidP="00A67B05">
      <w:pPr>
        <w:pStyle w:val="NoSpacing"/>
        <w:rPr>
          <w:rFonts w:ascii="Arial" w:hAnsi="Arial" w:cs="Arial"/>
          <w:sz w:val="20"/>
        </w:rPr>
      </w:pPr>
      <w:r w:rsidRPr="001B4E67">
        <w:rPr>
          <w:rFonts w:ascii="Arial" w:hAnsi="Arial" w:cs="Arial"/>
          <w:b/>
          <w:sz w:val="20"/>
        </w:rPr>
        <w:t xml:space="preserve"> </w:t>
      </w:r>
      <w:r w:rsidR="007E4912">
        <w:rPr>
          <w:rFonts w:ascii="Arial" w:hAnsi="Arial" w:cs="Arial"/>
          <w:b/>
          <w:sz w:val="20"/>
        </w:rPr>
        <w:t xml:space="preserve">(14) </w:t>
      </w:r>
      <w:r w:rsidR="007E4912">
        <w:rPr>
          <w:rFonts w:ascii="Arial" w:hAnsi="Arial" w:cs="Arial"/>
          <w:sz w:val="20"/>
        </w:rPr>
        <w:t xml:space="preserve">– </w:t>
      </w:r>
      <w:r w:rsidR="007E4912">
        <w:rPr>
          <w:rFonts w:ascii="Arial" w:hAnsi="Arial" w:cs="Arial"/>
          <w:i/>
          <w:sz w:val="20"/>
        </w:rPr>
        <w:t>Golf Club</w:t>
      </w:r>
      <w:r w:rsidR="007E4912" w:rsidRPr="007E4912">
        <w:rPr>
          <w:rFonts w:ascii="Arial" w:hAnsi="Arial" w:cs="Arial"/>
          <w:i/>
          <w:sz w:val="20"/>
        </w:rPr>
        <w:t>/</w:t>
      </w:r>
      <w:r w:rsidR="007E4912">
        <w:rPr>
          <w:rFonts w:ascii="Arial" w:hAnsi="Arial" w:cs="Arial"/>
          <w:i/>
          <w:sz w:val="20"/>
        </w:rPr>
        <w:t>Chemists/</w:t>
      </w:r>
      <w:r w:rsidR="00532010">
        <w:rPr>
          <w:rFonts w:ascii="Arial" w:hAnsi="Arial" w:cs="Arial"/>
          <w:i/>
          <w:sz w:val="20"/>
        </w:rPr>
        <w:t>COE consultant</w:t>
      </w:r>
      <w:r w:rsidR="007E4912">
        <w:rPr>
          <w:rFonts w:ascii="Arial" w:hAnsi="Arial" w:cs="Arial"/>
          <w:sz w:val="20"/>
        </w:rPr>
        <w:t xml:space="preserve"> –</w:t>
      </w:r>
    </w:p>
    <w:p w:rsidR="007E4912" w:rsidRDefault="007E4912" w:rsidP="00A67B05">
      <w:pPr>
        <w:pStyle w:val="NoSpacing"/>
        <w:numPr>
          <w:ilvl w:val="0"/>
          <w:numId w:val="1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Desponsumb injection &amp; bloods. Also constant return of scripts as “unavailable” – Pharmacists should find out an alternative 3 days before! </w:t>
      </w:r>
    </w:p>
    <w:p w:rsidR="007E4912" w:rsidRDefault="007E4912" w:rsidP="007E4912">
      <w:pPr>
        <w:pStyle w:val="NoSpacing"/>
        <w:rPr>
          <w:rFonts w:ascii="Arial" w:hAnsi="Arial" w:cs="Arial"/>
          <w:sz w:val="20"/>
        </w:rPr>
      </w:pPr>
    </w:p>
    <w:p w:rsidR="007E4912" w:rsidRPr="007E4912" w:rsidRDefault="007E4912" w:rsidP="007E4912">
      <w:pPr>
        <w:pStyle w:val="NoSpacing"/>
        <w:rPr>
          <w:rFonts w:ascii="Arial" w:hAnsi="Arial" w:cs="Arial"/>
          <w:b/>
          <w:sz w:val="20"/>
        </w:rPr>
      </w:pPr>
      <w:r w:rsidRPr="007E4912">
        <w:rPr>
          <w:rFonts w:ascii="Arial" w:hAnsi="Arial" w:cs="Arial"/>
          <w:b/>
          <w:sz w:val="20"/>
        </w:rPr>
        <w:t xml:space="preserve">(15) – </w:t>
      </w:r>
    </w:p>
    <w:p w:rsidR="001B4E67" w:rsidRDefault="007E4912" w:rsidP="007E4912">
      <w:pPr>
        <w:pStyle w:val="NoSpacing"/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Patient attending hearing aid clinic – advised to come here for referral for hearing test</w:t>
      </w:r>
    </w:p>
    <w:p w:rsidR="007E4912" w:rsidRDefault="007E4912" w:rsidP="001B4E67">
      <w:pPr>
        <w:pStyle w:val="NoSpacing"/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Also generally all the patients with hearing aids seem to be sent through as for check up’s when getting worse. </w:t>
      </w:r>
    </w:p>
    <w:p w:rsidR="007E4912" w:rsidRDefault="007E4912" w:rsidP="007E4912">
      <w:pPr>
        <w:pStyle w:val="NoSpacing"/>
        <w:rPr>
          <w:rFonts w:ascii="Arial" w:hAnsi="Arial" w:cs="Arial"/>
          <w:sz w:val="20"/>
        </w:rPr>
      </w:pPr>
    </w:p>
    <w:p w:rsidR="007E4912" w:rsidRPr="007E4912" w:rsidRDefault="008940A2" w:rsidP="007E4912">
      <w:pPr>
        <w:pStyle w:val="NoSpacing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0"/>
        </w:rPr>
        <w:t>(16)</w:t>
      </w:r>
      <w:r w:rsidR="007E4912" w:rsidRPr="007E4912">
        <w:rPr>
          <w:rFonts w:ascii="Arial" w:hAnsi="Arial" w:cs="Arial"/>
          <w:b/>
          <w:sz w:val="20"/>
        </w:rPr>
        <w:t xml:space="preserve"> – </w:t>
      </w:r>
      <w:r>
        <w:rPr>
          <w:rFonts w:ascii="Arial" w:hAnsi="Arial" w:cs="Arial"/>
          <w:i/>
          <w:sz w:val="20"/>
        </w:rPr>
        <w:t xml:space="preserve">CAMHS, </w:t>
      </w:r>
    </w:p>
    <w:p w:rsidR="001B4E67" w:rsidRDefault="007E4912" w:rsidP="007E4912">
      <w:pPr>
        <w:pStyle w:val="NoSpacing"/>
        <w:numPr>
          <w:ilvl w:val="0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Asked to refer on to paeds for Asperger’s Assessment (why not direct referral) from CAMHS </w:t>
      </w:r>
    </w:p>
    <w:p w:rsidR="007E4912" w:rsidRDefault="007E4912" w:rsidP="00693F3C">
      <w:pPr>
        <w:pStyle w:val="NoSpacing"/>
        <w:rPr>
          <w:rFonts w:ascii="Arial" w:hAnsi="Arial" w:cs="Arial"/>
          <w:sz w:val="20"/>
        </w:rPr>
      </w:pPr>
    </w:p>
    <w:p w:rsidR="00A67B05" w:rsidRDefault="00A67B05" w:rsidP="00A67B05">
      <w:pPr>
        <w:pStyle w:val="NoSpacing"/>
        <w:rPr>
          <w:rFonts w:ascii="Arial" w:hAnsi="Arial" w:cs="Arial"/>
          <w:sz w:val="20"/>
        </w:rPr>
      </w:pPr>
      <w:r w:rsidRPr="00693F3C">
        <w:rPr>
          <w:rFonts w:ascii="Arial" w:hAnsi="Arial" w:cs="Arial"/>
          <w:b/>
          <w:sz w:val="20"/>
        </w:rPr>
        <w:t xml:space="preserve"> </w:t>
      </w:r>
      <w:r w:rsidR="00693F3C" w:rsidRPr="00050CA4">
        <w:rPr>
          <w:rFonts w:ascii="Arial" w:hAnsi="Arial" w:cs="Arial"/>
          <w:b/>
          <w:sz w:val="20"/>
        </w:rPr>
        <w:t>(17) –</w:t>
      </w:r>
      <w:r w:rsidR="00693F3C">
        <w:rPr>
          <w:rFonts w:ascii="Arial" w:hAnsi="Arial" w:cs="Arial"/>
          <w:sz w:val="20"/>
        </w:rPr>
        <w:t xml:space="preserve"> </w:t>
      </w:r>
      <w:proofErr w:type="spellStart"/>
      <w:r w:rsidR="00693F3C" w:rsidRPr="00A67B05">
        <w:rPr>
          <w:rFonts w:ascii="Arial" w:hAnsi="Arial" w:cs="Arial"/>
          <w:i/>
          <w:sz w:val="20"/>
        </w:rPr>
        <w:t>Obestrics</w:t>
      </w:r>
      <w:proofErr w:type="spellEnd"/>
      <w:r w:rsidR="00693F3C" w:rsidRPr="00A67B05">
        <w:rPr>
          <w:rFonts w:ascii="Arial" w:hAnsi="Arial" w:cs="Arial"/>
          <w:i/>
          <w:sz w:val="20"/>
        </w:rPr>
        <w:t xml:space="preserve"> &amp; YDH –</w:t>
      </w:r>
      <w:r w:rsidR="00693F3C">
        <w:rPr>
          <w:rFonts w:ascii="Arial" w:hAnsi="Arial" w:cs="Arial"/>
          <w:sz w:val="20"/>
        </w:rPr>
        <w:t xml:space="preserve"> </w:t>
      </w:r>
    </w:p>
    <w:p w:rsidR="00693F3C" w:rsidRDefault="00693F3C" w:rsidP="00A67B05">
      <w:pPr>
        <w:pStyle w:val="NoSpacing"/>
        <w:numPr>
          <w:ilvl w:val="0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Faxed </w:t>
      </w:r>
      <w:r w:rsidR="00050CA4">
        <w:rPr>
          <w:rFonts w:ascii="Arial" w:hAnsi="Arial" w:cs="Arial"/>
          <w:sz w:val="20"/>
        </w:rPr>
        <w:t>FBC result, written correctly, needs iron, on iron with no name on it</w:t>
      </w:r>
    </w:p>
    <w:p w:rsidR="00A67B05" w:rsidRDefault="00A67B05" w:rsidP="00A67B05">
      <w:pPr>
        <w:pStyle w:val="NoSpacing"/>
        <w:ind w:left="720"/>
        <w:rPr>
          <w:rFonts w:ascii="Arial" w:hAnsi="Arial" w:cs="Arial"/>
          <w:sz w:val="20"/>
        </w:rPr>
      </w:pPr>
    </w:p>
    <w:p w:rsidR="00A67B05" w:rsidRDefault="00A67B05" w:rsidP="00A67B05">
      <w:pPr>
        <w:pStyle w:val="NoSpacing"/>
        <w:rPr>
          <w:rFonts w:ascii="Arial" w:hAnsi="Arial" w:cs="Arial"/>
          <w:sz w:val="20"/>
        </w:rPr>
      </w:pPr>
      <w:r w:rsidRPr="00693F3C">
        <w:rPr>
          <w:rFonts w:ascii="Arial" w:hAnsi="Arial" w:cs="Arial"/>
          <w:b/>
          <w:sz w:val="20"/>
        </w:rPr>
        <w:t xml:space="preserve"> </w:t>
      </w:r>
      <w:r w:rsidR="00050CA4" w:rsidRPr="00050CA4">
        <w:rPr>
          <w:rFonts w:ascii="Arial" w:hAnsi="Arial" w:cs="Arial"/>
          <w:b/>
          <w:sz w:val="20"/>
        </w:rPr>
        <w:t xml:space="preserve">(18) </w:t>
      </w:r>
      <w:r w:rsidR="00050CA4" w:rsidRPr="00A67B05">
        <w:rPr>
          <w:rFonts w:ascii="Arial" w:hAnsi="Arial" w:cs="Arial"/>
          <w:i/>
          <w:sz w:val="20"/>
        </w:rPr>
        <w:t>– Rheumatology –</w:t>
      </w:r>
      <w:r w:rsidR="00050CA4">
        <w:rPr>
          <w:rFonts w:ascii="Arial" w:hAnsi="Arial" w:cs="Arial"/>
          <w:sz w:val="20"/>
        </w:rPr>
        <w:t xml:space="preserve"> </w:t>
      </w:r>
    </w:p>
    <w:p w:rsidR="00050CA4" w:rsidRDefault="00050CA4" w:rsidP="00A67B05">
      <w:pPr>
        <w:pStyle w:val="NoSpacing"/>
        <w:numPr>
          <w:ilvl w:val="0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Post low impact, Request to risk score. </w:t>
      </w:r>
    </w:p>
    <w:p w:rsidR="00A67B05" w:rsidRDefault="00A67B05" w:rsidP="00A67B05">
      <w:pPr>
        <w:pStyle w:val="NoSpacing"/>
        <w:ind w:left="720"/>
        <w:rPr>
          <w:rFonts w:ascii="Arial" w:hAnsi="Arial" w:cs="Arial"/>
          <w:sz w:val="20"/>
        </w:rPr>
      </w:pPr>
    </w:p>
    <w:p w:rsidR="00A67B05" w:rsidRDefault="00A67B05" w:rsidP="00A67B05">
      <w:pPr>
        <w:pStyle w:val="NoSpacing"/>
        <w:rPr>
          <w:rFonts w:ascii="Arial" w:hAnsi="Arial" w:cs="Arial"/>
          <w:sz w:val="20"/>
        </w:rPr>
      </w:pPr>
      <w:r w:rsidRPr="00693F3C">
        <w:rPr>
          <w:rFonts w:ascii="Arial" w:hAnsi="Arial" w:cs="Arial"/>
          <w:b/>
          <w:sz w:val="20"/>
        </w:rPr>
        <w:t xml:space="preserve"> </w:t>
      </w:r>
      <w:r w:rsidR="00050CA4" w:rsidRPr="00050CA4">
        <w:rPr>
          <w:rFonts w:ascii="Arial" w:hAnsi="Arial" w:cs="Arial"/>
          <w:b/>
          <w:sz w:val="20"/>
        </w:rPr>
        <w:t xml:space="preserve">(19) </w:t>
      </w:r>
      <w:r w:rsidR="00050CA4" w:rsidRPr="00A67B05">
        <w:rPr>
          <w:rFonts w:ascii="Arial" w:hAnsi="Arial" w:cs="Arial"/>
          <w:i/>
          <w:sz w:val="20"/>
        </w:rPr>
        <w:t>– Resp Clinic, Yeovil –</w:t>
      </w:r>
      <w:r w:rsidR="00050CA4">
        <w:rPr>
          <w:rFonts w:ascii="Arial" w:hAnsi="Arial" w:cs="Arial"/>
          <w:sz w:val="20"/>
        </w:rPr>
        <w:t xml:space="preserve"> </w:t>
      </w:r>
    </w:p>
    <w:p w:rsidR="00050CA4" w:rsidRDefault="00050CA4" w:rsidP="00A67B05">
      <w:pPr>
        <w:pStyle w:val="NoSpacing"/>
        <w:numPr>
          <w:ilvl w:val="0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Ames oxygen level &amp; refer for oxygen assessment (under resp consultant) </w:t>
      </w:r>
    </w:p>
    <w:p w:rsidR="008940A2" w:rsidRDefault="008940A2" w:rsidP="00A67B05">
      <w:pPr>
        <w:pStyle w:val="NoSpacing"/>
        <w:numPr>
          <w:ilvl w:val="0"/>
          <w:numId w:val="14"/>
        </w:numPr>
        <w:rPr>
          <w:rFonts w:ascii="Arial" w:hAnsi="Arial" w:cs="Arial"/>
          <w:sz w:val="20"/>
        </w:rPr>
      </w:pPr>
    </w:p>
    <w:p w:rsidR="00A67B05" w:rsidRDefault="00A67B05" w:rsidP="00A67B05">
      <w:pPr>
        <w:pStyle w:val="NoSpacing"/>
        <w:rPr>
          <w:rFonts w:ascii="Arial" w:hAnsi="Arial" w:cs="Arial"/>
          <w:sz w:val="20"/>
        </w:rPr>
      </w:pPr>
      <w:r w:rsidRPr="00693F3C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(</w:t>
      </w:r>
      <w:r w:rsidR="00050CA4" w:rsidRPr="00050CA4">
        <w:rPr>
          <w:rFonts w:ascii="Arial" w:hAnsi="Arial" w:cs="Arial"/>
          <w:b/>
          <w:sz w:val="20"/>
        </w:rPr>
        <w:t xml:space="preserve">20) </w:t>
      </w:r>
      <w:r w:rsidR="00050CA4" w:rsidRPr="00A67B05">
        <w:rPr>
          <w:rFonts w:ascii="Arial" w:hAnsi="Arial" w:cs="Arial"/>
          <w:i/>
          <w:sz w:val="20"/>
        </w:rPr>
        <w:t>– MPH –</w:t>
      </w:r>
      <w:r w:rsidR="00050CA4">
        <w:rPr>
          <w:rFonts w:ascii="Arial" w:hAnsi="Arial" w:cs="Arial"/>
          <w:sz w:val="20"/>
        </w:rPr>
        <w:t xml:space="preserve"> </w:t>
      </w:r>
    </w:p>
    <w:p w:rsidR="00050CA4" w:rsidRDefault="00050CA4" w:rsidP="00A67B05">
      <w:pPr>
        <w:pStyle w:val="NoSpacing"/>
        <w:numPr>
          <w:ilvl w:val="0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 &amp; Post op manipulation of anticoagulation administration of Heparin, not covered by ES or anticoagulation</w:t>
      </w:r>
    </w:p>
    <w:p w:rsidR="00A67B05" w:rsidRDefault="00A67B05" w:rsidP="00A67B05">
      <w:pPr>
        <w:pStyle w:val="NoSpacing"/>
        <w:rPr>
          <w:rFonts w:ascii="Arial" w:hAnsi="Arial" w:cs="Arial"/>
          <w:sz w:val="20"/>
        </w:rPr>
      </w:pPr>
    </w:p>
    <w:p w:rsidR="00A67B05" w:rsidRDefault="00A67B05" w:rsidP="00A67B05">
      <w:pPr>
        <w:pStyle w:val="NoSpacing"/>
        <w:rPr>
          <w:rFonts w:ascii="Arial" w:hAnsi="Arial" w:cs="Arial"/>
          <w:sz w:val="20"/>
        </w:rPr>
      </w:pPr>
      <w:r w:rsidRPr="00693F3C">
        <w:rPr>
          <w:rFonts w:ascii="Arial" w:hAnsi="Arial" w:cs="Arial"/>
          <w:b/>
          <w:sz w:val="20"/>
        </w:rPr>
        <w:t xml:space="preserve"> </w:t>
      </w:r>
      <w:r w:rsidR="00050CA4" w:rsidRPr="00050CA4">
        <w:rPr>
          <w:rFonts w:ascii="Arial" w:hAnsi="Arial" w:cs="Arial"/>
          <w:b/>
          <w:sz w:val="20"/>
        </w:rPr>
        <w:t xml:space="preserve">(21) </w:t>
      </w:r>
      <w:r w:rsidR="00050CA4" w:rsidRPr="00A67B05">
        <w:rPr>
          <w:rFonts w:ascii="Arial" w:hAnsi="Arial" w:cs="Arial"/>
          <w:i/>
          <w:sz w:val="20"/>
        </w:rPr>
        <w:t>– Gynaecology –</w:t>
      </w:r>
      <w:r w:rsidR="00050CA4">
        <w:rPr>
          <w:rFonts w:ascii="Arial" w:hAnsi="Arial" w:cs="Arial"/>
          <w:sz w:val="20"/>
        </w:rPr>
        <w:t xml:space="preserve"> </w:t>
      </w:r>
    </w:p>
    <w:p w:rsidR="00050CA4" w:rsidRDefault="00050CA4" w:rsidP="00A67B05">
      <w:pPr>
        <w:pStyle w:val="NoSpacing"/>
        <w:numPr>
          <w:ilvl w:val="0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Patient told by an on call team that GP would arrange for US Scan – No correspondence received. </w:t>
      </w:r>
    </w:p>
    <w:p w:rsidR="00A67B05" w:rsidRDefault="00A67B05" w:rsidP="00A67B05">
      <w:pPr>
        <w:pStyle w:val="NoSpacing"/>
        <w:rPr>
          <w:rFonts w:ascii="Arial" w:hAnsi="Arial" w:cs="Arial"/>
          <w:sz w:val="20"/>
        </w:rPr>
      </w:pPr>
    </w:p>
    <w:p w:rsidR="00A67B05" w:rsidRDefault="00A67B05" w:rsidP="00A67B05">
      <w:pPr>
        <w:pStyle w:val="NoSpacing"/>
        <w:rPr>
          <w:rFonts w:ascii="Arial" w:hAnsi="Arial" w:cs="Arial"/>
          <w:i/>
          <w:sz w:val="20"/>
        </w:rPr>
      </w:pPr>
      <w:r w:rsidRPr="00693F3C">
        <w:rPr>
          <w:rFonts w:ascii="Arial" w:hAnsi="Arial" w:cs="Arial"/>
          <w:b/>
          <w:sz w:val="20"/>
        </w:rPr>
        <w:t xml:space="preserve"> </w:t>
      </w:r>
      <w:r w:rsidR="00050CA4">
        <w:rPr>
          <w:rFonts w:ascii="Arial" w:hAnsi="Arial" w:cs="Arial"/>
          <w:b/>
          <w:sz w:val="20"/>
        </w:rPr>
        <w:t xml:space="preserve">(22) </w:t>
      </w:r>
      <w:r w:rsidR="00050CA4" w:rsidRPr="00A67B05">
        <w:rPr>
          <w:rFonts w:ascii="Arial" w:hAnsi="Arial" w:cs="Arial"/>
          <w:i/>
          <w:sz w:val="20"/>
        </w:rPr>
        <w:t>– YDH, Dermatology –</w:t>
      </w:r>
    </w:p>
    <w:p w:rsidR="00050CA4" w:rsidRDefault="00050CA4" w:rsidP="00A67B05">
      <w:pPr>
        <w:pStyle w:val="NoSpacing"/>
        <w:numPr>
          <w:ilvl w:val="0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See attached letter</w:t>
      </w:r>
    </w:p>
    <w:p w:rsidR="00A67B05" w:rsidRDefault="00A67B05" w:rsidP="00A67B05">
      <w:pPr>
        <w:pStyle w:val="NoSpacing"/>
        <w:ind w:left="720"/>
        <w:rPr>
          <w:rFonts w:ascii="Arial" w:hAnsi="Arial" w:cs="Arial"/>
          <w:sz w:val="20"/>
        </w:rPr>
      </w:pPr>
    </w:p>
    <w:p w:rsidR="00A67B05" w:rsidRDefault="00050CA4" w:rsidP="00A67B05">
      <w:pPr>
        <w:pStyle w:val="NoSpacing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0"/>
        </w:rPr>
        <w:t xml:space="preserve">(23) </w:t>
      </w:r>
      <w:r w:rsidRPr="00A67B05">
        <w:rPr>
          <w:rFonts w:ascii="Arial" w:hAnsi="Arial" w:cs="Arial"/>
          <w:i/>
          <w:sz w:val="20"/>
        </w:rPr>
        <w:t>– MPH, Pre Op Clinic –</w:t>
      </w:r>
      <w:r>
        <w:rPr>
          <w:rFonts w:ascii="Arial" w:hAnsi="Arial" w:cs="Arial"/>
          <w:i/>
          <w:sz w:val="20"/>
        </w:rPr>
        <w:t xml:space="preserve"> </w:t>
      </w:r>
    </w:p>
    <w:p w:rsidR="00A67B05" w:rsidRDefault="00050CA4" w:rsidP="00A67B05">
      <w:pPr>
        <w:pStyle w:val="NoSpacing"/>
        <w:numPr>
          <w:ilvl w:val="0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Asking me to tell patient what to do with anticoagulants pre op.</w:t>
      </w:r>
    </w:p>
    <w:p w:rsidR="00050CA4" w:rsidRDefault="00050CA4" w:rsidP="00A67B05">
      <w:pPr>
        <w:pStyle w:val="NoSpacing"/>
        <w:ind w:left="720"/>
        <w:rPr>
          <w:rFonts w:ascii="Arial" w:hAnsi="Arial" w:cs="Arial"/>
          <w:sz w:val="20"/>
        </w:rPr>
      </w:pPr>
    </w:p>
    <w:p w:rsidR="00A67B05" w:rsidRDefault="00050CA4" w:rsidP="00A67B05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(24) </w:t>
      </w:r>
      <w:r w:rsidRPr="00A67B05">
        <w:rPr>
          <w:rFonts w:ascii="Arial" w:hAnsi="Arial" w:cs="Arial"/>
          <w:i/>
          <w:sz w:val="20"/>
        </w:rPr>
        <w:t>– YDH, Orthopaedics –</w:t>
      </w:r>
      <w:r>
        <w:rPr>
          <w:rFonts w:ascii="Arial" w:hAnsi="Arial" w:cs="Arial"/>
          <w:sz w:val="20"/>
        </w:rPr>
        <w:t xml:space="preserve"> </w:t>
      </w:r>
    </w:p>
    <w:p w:rsidR="00050CA4" w:rsidRDefault="00050CA4" w:rsidP="00A67B05">
      <w:pPr>
        <w:pStyle w:val="NoSpacing"/>
        <w:numPr>
          <w:ilvl w:val="0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Follow up </w:t>
      </w:r>
    </w:p>
    <w:p w:rsidR="00050CA4" w:rsidRDefault="00050CA4" w:rsidP="00050CA4">
      <w:pPr>
        <w:pStyle w:val="NoSpacing"/>
        <w:rPr>
          <w:rFonts w:ascii="Arial" w:hAnsi="Arial" w:cs="Arial"/>
          <w:b/>
          <w:sz w:val="20"/>
        </w:rPr>
      </w:pPr>
    </w:p>
    <w:p w:rsidR="001543A2" w:rsidRDefault="001543A2" w:rsidP="00050CA4">
      <w:pPr>
        <w:pStyle w:val="NoSpacing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(25) – </w:t>
      </w:r>
    </w:p>
    <w:p w:rsidR="001543A2" w:rsidRDefault="00A67B05" w:rsidP="001543A2">
      <w:pPr>
        <w:pStyle w:val="NoSpacing"/>
        <w:numPr>
          <w:ilvl w:val="0"/>
          <w:numId w:val="15"/>
        </w:numPr>
        <w:rPr>
          <w:rFonts w:ascii="Arial" w:hAnsi="Arial" w:cs="Arial"/>
          <w:sz w:val="20"/>
        </w:rPr>
      </w:pPr>
      <w:r w:rsidRPr="00A67B05">
        <w:rPr>
          <w:rFonts w:ascii="Arial" w:hAnsi="Arial" w:cs="Arial"/>
          <w:b/>
          <w:sz w:val="20"/>
        </w:rPr>
        <w:t>(25) -</w:t>
      </w:r>
      <w:r>
        <w:rPr>
          <w:rFonts w:ascii="Arial" w:hAnsi="Arial" w:cs="Arial"/>
          <w:sz w:val="20"/>
        </w:rPr>
        <w:t xml:space="preserve"> </w:t>
      </w:r>
      <w:r w:rsidR="001543A2">
        <w:rPr>
          <w:rFonts w:ascii="Arial" w:hAnsi="Arial" w:cs="Arial"/>
          <w:sz w:val="20"/>
        </w:rPr>
        <w:t xml:space="preserve">Referring D/N’s when discharging should already be done. Told to follow up secondary care blood tests &amp; action them. </w:t>
      </w:r>
    </w:p>
    <w:p w:rsidR="00A67B05" w:rsidRDefault="00A67B05" w:rsidP="00A67B05">
      <w:pPr>
        <w:pStyle w:val="NoSpacing"/>
        <w:rPr>
          <w:rFonts w:ascii="Arial" w:hAnsi="Arial" w:cs="Arial"/>
          <w:sz w:val="20"/>
        </w:rPr>
      </w:pPr>
    </w:p>
    <w:p w:rsidR="00A67B05" w:rsidRDefault="008940A2" w:rsidP="00A67B05">
      <w:pPr>
        <w:pStyle w:val="NoSpacing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A67B05" w:rsidRPr="001543A2">
        <w:rPr>
          <w:rFonts w:ascii="Arial" w:hAnsi="Arial" w:cs="Arial"/>
          <w:b/>
          <w:sz w:val="20"/>
        </w:rPr>
        <w:t xml:space="preserve"> </w:t>
      </w:r>
      <w:r w:rsidR="001543A2" w:rsidRPr="001543A2">
        <w:rPr>
          <w:rFonts w:ascii="Arial" w:hAnsi="Arial" w:cs="Arial"/>
          <w:b/>
          <w:sz w:val="20"/>
        </w:rPr>
        <w:t>(26) –</w:t>
      </w:r>
    </w:p>
    <w:p w:rsidR="001543A2" w:rsidRDefault="001543A2" w:rsidP="00A67B05">
      <w:pPr>
        <w:pStyle w:val="NoSpacing"/>
        <w:numPr>
          <w:ilvl w:val="0"/>
          <w:numId w:val="15"/>
        </w:numPr>
        <w:rPr>
          <w:rFonts w:ascii="Arial" w:hAnsi="Arial" w:cs="Arial"/>
          <w:sz w:val="20"/>
        </w:rPr>
      </w:pPr>
      <w:r w:rsidRPr="001543A2">
        <w:rPr>
          <w:rFonts w:ascii="Arial" w:hAnsi="Arial" w:cs="Arial"/>
          <w:sz w:val="20"/>
        </w:rPr>
        <w:t xml:space="preserve">Chase up hospital appointments </w:t>
      </w:r>
    </w:p>
    <w:p w:rsidR="00A67B05" w:rsidRDefault="00A67B05" w:rsidP="00A67B05">
      <w:pPr>
        <w:pStyle w:val="NoSpacing"/>
        <w:ind w:left="720"/>
        <w:rPr>
          <w:rFonts w:ascii="Arial" w:hAnsi="Arial" w:cs="Arial"/>
          <w:sz w:val="20"/>
        </w:rPr>
      </w:pPr>
    </w:p>
    <w:p w:rsidR="00A67B05" w:rsidRDefault="00A67B05" w:rsidP="00A67B05">
      <w:pPr>
        <w:pStyle w:val="NoSpacing"/>
        <w:rPr>
          <w:rFonts w:ascii="Arial" w:hAnsi="Arial" w:cs="Arial"/>
          <w:sz w:val="20"/>
        </w:rPr>
      </w:pPr>
      <w:r w:rsidRPr="001543A2">
        <w:rPr>
          <w:rFonts w:ascii="Arial" w:hAnsi="Arial" w:cs="Arial"/>
          <w:b/>
          <w:sz w:val="20"/>
        </w:rPr>
        <w:lastRenderedPageBreak/>
        <w:t xml:space="preserve"> </w:t>
      </w:r>
      <w:r w:rsidR="001543A2" w:rsidRPr="001543A2">
        <w:rPr>
          <w:rFonts w:ascii="Arial" w:hAnsi="Arial" w:cs="Arial"/>
          <w:b/>
          <w:sz w:val="20"/>
        </w:rPr>
        <w:t>(27) –</w:t>
      </w:r>
      <w:r w:rsidR="001543A2">
        <w:rPr>
          <w:rFonts w:ascii="Arial" w:hAnsi="Arial" w:cs="Arial"/>
          <w:sz w:val="20"/>
        </w:rPr>
        <w:t xml:space="preserve"> </w:t>
      </w:r>
    </w:p>
    <w:p w:rsidR="00A67B05" w:rsidRDefault="001543A2" w:rsidP="00A67B05">
      <w:pPr>
        <w:pStyle w:val="NoSpacing"/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Request for result of outpatients CT Colonoscopy – When GP not requested this test. </w:t>
      </w:r>
    </w:p>
    <w:p w:rsidR="00A67B05" w:rsidRDefault="00A67B05" w:rsidP="00A67B05">
      <w:pPr>
        <w:pStyle w:val="NoSpacing"/>
        <w:rPr>
          <w:rFonts w:ascii="Arial" w:hAnsi="Arial" w:cs="Arial"/>
          <w:sz w:val="20"/>
        </w:rPr>
      </w:pPr>
    </w:p>
    <w:p w:rsidR="00A67B05" w:rsidRDefault="00A67B05" w:rsidP="00A67B05">
      <w:pPr>
        <w:pStyle w:val="NoSpacing"/>
        <w:rPr>
          <w:rFonts w:ascii="Arial" w:hAnsi="Arial" w:cs="Arial"/>
          <w:sz w:val="20"/>
        </w:rPr>
      </w:pPr>
      <w:r w:rsidRPr="001543A2">
        <w:rPr>
          <w:rFonts w:ascii="Arial" w:hAnsi="Arial" w:cs="Arial"/>
          <w:b/>
          <w:sz w:val="20"/>
        </w:rPr>
        <w:t xml:space="preserve"> </w:t>
      </w:r>
      <w:r w:rsidR="001543A2" w:rsidRPr="001543A2">
        <w:rPr>
          <w:rFonts w:ascii="Arial" w:hAnsi="Arial" w:cs="Arial"/>
          <w:b/>
          <w:sz w:val="20"/>
        </w:rPr>
        <w:t>(28) –</w:t>
      </w:r>
      <w:r w:rsidR="001543A2">
        <w:rPr>
          <w:rFonts w:ascii="Arial" w:hAnsi="Arial" w:cs="Arial"/>
          <w:sz w:val="20"/>
        </w:rPr>
        <w:t xml:space="preserve"> </w:t>
      </w:r>
    </w:p>
    <w:p w:rsidR="001543A2" w:rsidRDefault="001543A2" w:rsidP="00A67B05">
      <w:pPr>
        <w:pStyle w:val="NoSpacing"/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Changing medication &amp; why do we have to phone referrals to somewhere direct? </w:t>
      </w:r>
    </w:p>
    <w:p w:rsidR="00A67B05" w:rsidRDefault="00A67B05" w:rsidP="00A67B05">
      <w:pPr>
        <w:pStyle w:val="NoSpacing"/>
        <w:rPr>
          <w:rFonts w:ascii="Arial" w:hAnsi="Arial" w:cs="Arial"/>
          <w:sz w:val="20"/>
        </w:rPr>
      </w:pPr>
    </w:p>
    <w:p w:rsidR="00A67B05" w:rsidRDefault="00A67B05" w:rsidP="00A67B05">
      <w:pPr>
        <w:pStyle w:val="NoSpacing"/>
        <w:rPr>
          <w:rFonts w:ascii="Arial" w:hAnsi="Arial" w:cs="Arial"/>
          <w:sz w:val="20"/>
        </w:rPr>
      </w:pPr>
    </w:p>
    <w:p w:rsidR="00A67B05" w:rsidRDefault="00A67B05" w:rsidP="00A67B05">
      <w:pPr>
        <w:pStyle w:val="NoSpacing"/>
        <w:rPr>
          <w:rFonts w:ascii="Arial" w:hAnsi="Arial" w:cs="Arial"/>
          <w:sz w:val="20"/>
        </w:rPr>
      </w:pPr>
      <w:r w:rsidRPr="001543A2">
        <w:rPr>
          <w:rFonts w:ascii="Arial" w:hAnsi="Arial" w:cs="Arial"/>
          <w:b/>
          <w:sz w:val="20"/>
        </w:rPr>
        <w:t xml:space="preserve"> </w:t>
      </w:r>
      <w:r w:rsidR="001543A2" w:rsidRPr="001543A2">
        <w:rPr>
          <w:rFonts w:ascii="Arial" w:hAnsi="Arial" w:cs="Arial"/>
          <w:b/>
          <w:sz w:val="20"/>
        </w:rPr>
        <w:t>(29) –</w:t>
      </w:r>
      <w:r w:rsidR="001543A2">
        <w:rPr>
          <w:rFonts w:ascii="Arial" w:hAnsi="Arial" w:cs="Arial"/>
          <w:sz w:val="20"/>
        </w:rPr>
        <w:t xml:space="preserve"> </w:t>
      </w:r>
    </w:p>
    <w:p w:rsidR="001543A2" w:rsidRDefault="001543A2" w:rsidP="00A67B05">
      <w:pPr>
        <w:pStyle w:val="NoSpacing"/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Patients coming to us to chase up appointments they should have had from the hospital </w:t>
      </w:r>
    </w:p>
    <w:p w:rsidR="00A67B05" w:rsidRDefault="00A67B05" w:rsidP="00A67B05">
      <w:pPr>
        <w:pStyle w:val="NoSpacing"/>
        <w:rPr>
          <w:rFonts w:ascii="Arial" w:hAnsi="Arial" w:cs="Arial"/>
          <w:b/>
          <w:sz w:val="20"/>
        </w:rPr>
      </w:pPr>
    </w:p>
    <w:p w:rsidR="00A67B05" w:rsidRDefault="00A67B05" w:rsidP="00A67B05">
      <w:pPr>
        <w:pStyle w:val="NoSpacing"/>
        <w:rPr>
          <w:rFonts w:ascii="Arial" w:hAnsi="Arial" w:cs="Arial"/>
          <w:sz w:val="20"/>
        </w:rPr>
      </w:pPr>
      <w:r w:rsidRPr="001543A2">
        <w:rPr>
          <w:rFonts w:ascii="Arial" w:hAnsi="Arial" w:cs="Arial"/>
          <w:b/>
          <w:sz w:val="20"/>
        </w:rPr>
        <w:t xml:space="preserve"> </w:t>
      </w:r>
      <w:r w:rsidR="001543A2" w:rsidRPr="001543A2">
        <w:rPr>
          <w:rFonts w:ascii="Arial" w:hAnsi="Arial" w:cs="Arial"/>
          <w:b/>
          <w:sz w:val="20"/>
        </w:rPr>
        <w:t>(30) –</w:t>
      </w:r>
      <w:r w:rsidR="001543A2">
        <w:rPr>
          <w:rFonts w:ascii="Arial" w:hAnsi="Arial" w:cs="Arial"/>
          <w:sz w:val="20"/>
        </w:rPr>
        <w:t xml:space="preserve"> </w:t>
      </w:r>
    </w:p>
    <w:p w:rsidR="001543A2" w:rsidRDefault="001543A2" w:rsidP="00A67B05">
      <w:pPr>
        <w:pStyle w:val="NoSpacing"/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Could Optometrists refer directly to ophthalmologist – </w:t>
      </w:r>
      <w:proofErr w:type="spellStart"/>
      <w:r>
        <w:rPr>
          <w:rFonts w:ascii="Arial" w:hAnsi="Arial" w:cs="Arial"/>
          <w:sz w:val="20"/>
        </w:rPr>
        <w:t>Decapeptyl</w:t>
      </w:r>
      <w:proofErr w:type="spellEnd"/>
      <w:r>
        <w:rPr>
          <w:rFonts w:ascii="Arial" w:hAnsi="Arial" w:cs="Arial"/>
          <w:sz w:val="20"/>
        </w:rPr>
        <w:t xml:space="preserve"> </w:t>
      </w:r>
    </w:p>
    <w:p w:rsidR="001543A2" w:rsidRDefault="001543A2" w:rsidP="000345A3">
      <w:pPr>
        <w:pStyle w:val="NoSpacing"/>
        <w:rPr>
          <w:rFonts w:ascii="Arial" w:hAnsi="Arial" w:cs="Arial"/>
          <w:sz w:val="20"/>
        </w:rPr>
      </w:pPr>
    </w:p>
    <w:p w:rsidR="00A67B05" w:rsidRPr="002A5A9B" w:rsidRDefault="00A67B05" w:rsidP="00A67B05">
      <w:pPr>
        <w:pStyle w:val="NoSpacing"/>
        <w:rPr>
          <w:rFonts w:ascii="Arial" w:hAnsi="Arial" w:cs="Arial"/>
          <w:i/>
          <w:sz w:val="20"/>
        </w:rPr>
      </w:pPr>
      <w:r w:rsidRPr="002A5A9B">
        <w:rPr>
          <w:rFonts w:ascii="Arial" w:hAnsi="Arial" w:cs="Arial"/>
          <w:b/>
          <w:sz w:val="20"/>
        </w:rPr>
        <w:t xml:space="preserve"> </w:t>
      </w:r>
      <w:r w:rsidR="00D048A8" w:rsidRPr="002A5A9B">
        <w:rPr>
          <w:rFonts w:ascii="Arial" w:hAnsi="Arial" w:cs="Arial"/>
          <w:b/>
          <w:sz w:val="20"/>
        </w:rPr>
        <w:t>(31)</w:t>
      </w:r>
      <w:r w:rsidR="00D048A8">
        <w:rPr>
          <w:rFonts w:ascii="Arial" w:hAnsi="Arial" w:cs="Arial"/>
          <w:sz w:val="20"/>
        </w:rPr>
        <w:t xml:space="preserve"> </w:t>
      </w:r>
      <w:r w:rsidR="00D048A8" w:rsidRPr="002A5A9B">
        <w:rPr>
          <w:rFonts w:ascii="Arial" w:hAnsi="Arial" w:cs="Arial"/>
          <w:i/>
          <w:sz w:val="20"/>
        </w:rPr>
        <w:t xml:space="preserve">– MPH, Orthotics – </w:t>
      </w:r>
    </w:p>
    <w:p w:rsidR="00D048A8" w:rsidRDefault="00D048A8" w:rsidP="00A67B05">
      <w:pPr>
        <w:pStyle w:val="NoSpacing"/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Re-referral to orthotics, long standing condition has had repeated/ongoing care, now needs new referral to continue adjusting shoes. </w:t>
      </w:r>
    </w:p>
    <w:p w:rsidR="002A5A9B" w:rsidRDefault="002A5A9B" w:rsidP="002A5A9B">
      <w:pPr>
        <w:pStyle w:val="NoSpacing"/>
        <w:ind w:left="720"/>
        <w:rPr>
          <w:rFonts w:ascii="Arial" w:hAnsi="Arial" w:cs="Arial"/>
          <w:sz w:val="20"/>
        </w:rPr>
      </w:pPr>
    </w:p>
    <w:p w:rsidR="00A67B05" w:rsidRDefault="00A67B05" w:rsidP="00A67B05">
      <w:pPr>
        <w:pStyle w:val="NoSpacing"/>
        <w:rPr>
          <w:rFonts w:ascii="Arial" w:hAnsi="Arial" w:cs="Arial"/>
          <w:sz w:val="20"/>
        </w:rPr>
      </w:pPr>
      <w:r w:rsidRPr="002A5A9B">
        <w:rPr>
          <w:rFonts w:ascii="Arial" w:hAnsi="Arial" w:cs="Arial"/>
          <w:b/>
          <w:sz w:val="20"/>
        </w:rPr>
        <w:t xml:space="preserve"> </w:t>
      </w:r>
      <w:r w:rsidR="00D048A8" w:rsidRPr="002A5A9B">
        <w:rPr>
          <w:rFonts w:ascii="Arial" w:hAnsi="Arial" w:cs="Arial"/>
          <w:b/>
          <w:sz w:val="20"/>
        </w:rPr>
        <w:t>(32)</w:t>
      </w:r>
      <w:r w:rsidR="00D048A8">
        <w:rPr>
          <w:rFonts w:ascii="Arial" w:hAnsi="Arial" w:cs="Arial"/>
          <w:sz w:val="20"/>
        </w:rPr>
        <w:t xml:space="preserve"> – </w:t>
      </w:r>
      <w:r w:rsidR="00D048A8" w:rsidRPr="002A5A9B">
        <w:rPr>
          <w:rFonts w:ascii="Arial" w:hAnsi="Arial" w:cs="Arial"/>
          <w:i/>
          <w:sz w:val="20"/>
        </w:rPr>
        <w:t>BRI, MPH, Chiropody –</w:t>
      </w:r>
      <w:r w:rsidR="00D048A8">
        <w:rPr>
          <w:rFonts w:ascii="Arial" w:hAnsi="Arial" w:cs="Arial"/>
          <w:sz w:val="20"/>
        </w:rPr>
        <w:t xml:space="preserve"> </w:t>
      </w:r>
    </w:p>
    <w:p w:rsidR="002A5A9B" w:rsidRDefault="00D048A8" w:rsidP="00A67B05">
      <w:pPr>
        <w:pStyle w:val="NoSpacing"/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Finding out follow up arrangements as patients not told what to do - 2 x fast track system MPH &amp; 1 x BRI Urology. </w:t>
      </w:r>
    </w:p>
    <w:p w:rsidR="002A5A9B" w:rsidRDefault="00D048A8" w:rsidP="00A67B05">
      <w:pPr>
        <w:pStyle w:val="NoSpacing"/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Dietician to speak to me to arrange care for weight loss despite patient being an inpatient. Told </w:t>
      </w:r>
      <w:proofErr w:type="gramStart"/>
      <w:r>
        <w:rPr>
          <w:rFonts w:ascii="Arial" w:hAnsi="Arial" w:cs="Arial"/>
          <w:sz w:val="20"/>
        </w:rPr>
        <w:t>was</w:t>
      </w:r>
      <w:proofErr w:type="gramEnd"/>
      <w:r>
        <w:rPr>
          <w:rFonts w:ascii="Arial" w:hAnsi="Arial" w:cs="Arial"/>
          <w:sz w:val="20"/>
        </w:rPr>
        <w:t xml:space="preserve"> not their department &amp; GP to sort out. Dietician wanted admission, patient was in hospital. </w:t>
      </w:r>
    </w:p>
    <w:p w:rsidR="00D048A8" w:rsidRDefault="00D048A8" w:rsidP="00A67B05">
      <w:pPr>
        <w:pStyle w:val="NoSpacing"/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Child inpatient at children’s </w:t>
      </w:r>
      <w:proofErr w:type="gramStart"/>
      <w:r>
        <w:rPr>
          <w:rFonts w:ascii="Arial" w:hAnsi="Arial" w:cs="Arial"/>
          <w:sz w:val="20"/>
        </w:rPr>
        <w:t>ward</w:t>
      </w:r>
      <w:proofErr w:type="gramEnd"/>
      <w:r>
        <w:rPr>
          <w:rFonts w:ascii="Arial" w:hAnsi="Arial" w:cs="Arial"/>
          <w:sz w:val="20"/>
        </w:rPr>
        <w:t xml:space="preserve"> &amp; ear discharging. Told to see GP for ear swab on discharge from </w:t>
      </w:r>
      <w:proofErr w:type="spellStart"/>
      <w:r>
        <w:rPr>
          <w:rFonts w:ascii="Arial" w:hAnsi="Arial" w:cs="Arial"/>
          <w:sz w:val="20"/>
        </w:rPr>
        <w:t>Paeds</w:t>
      </w:r>
      <w:proofErr w:type="spellEnd"/>
      <w:r>
        <w:rPr>
          <w:rFonts w:ascii="Arial" w:hAnsi="Arial" w:cs="Arial"/>
          <w:sz w:val="20"/>
        </w:rPr>
        <w:t xml:space="preserve">. </w:t>
      </w:r>
    </w:p>
    <w:p w:rsidR="00D048A8" w:rsidRDefault="00D048A8" w:rsidP="00D048A8">
      <w:pPr>
        <w:pStyle w:val="NoSpacing"/>
        <w:rPr>
          <w:rFonts w:ascii="Arial" w:hAnsi="Arial" w:cs="Arial"/>
          <w:sz w:val="20"/>
        </w:rPr>
      </w:pPr>
    </w:p>
    <w:p w:rsidR="002A5A9B" w:rsidRDefault="002A5A9B" w:rsidP="002A5A9B">
      <w:pPr>
        <w:pStyle w:val="NoSpacing"/>
        <w:rPr>
          <w:rFonts w:ascii="Arial" w:hAnsi="Arial" w:cs="Arial"/>
          <w:sz w:val="20"/>
        </w:rPr>
      </w:pPr>
      <w:r w:rsidRPr="002A5A9B">
        <w:rPr>
          <w:rFonts w:ascii="Arial" w:hAnsi="Arial" w:cs="Arial"/>
          <w:b/>
          <w:sz w:val="20"/>
        </w:rPr>
        <w:t xml:space="preserve"> </w:t>
      </w:r>
      <w:r w:rsidR="00D048A8" w:rsidRPr="002A5A9B">
        <w:rPr>
          <w:rFonts w:ascii="Arial" w:hAnsi="Arial" w:cs="Arial"/>
          <w:b/>
          <w:sz w:val="20"/>
        </w:rPr>
        <w:t>(33) –</w:t>
      </w:r>
      <w:r w:rsidR="00D048A8">
        <w:rPr>
          <w:rFonts w:ascii="Arial" w:hAnsi="Arial" w:cs="Arial"/>
          <w:sz w:val="20"/>
        </w:rPr>
        <w:t xml:space="preserve"> </w:t>
      </w:r>
      <w:r w:rsidR="00D048A8" w:rsidRPr="002A5A9B">
        <w:rPr>
          <w:rFonts w:ascii="Arial" w:hAnsi="Arial" w:cs="Arial"/>
          <w:i/>
          <w:sz w:val="20"/>
        </w:rPr>
        <w:t>Somerset partnership –</w:t>
      </w:r>
    </w:p>
    <w:p w:rsidR="00D048A8" w:rsidRDefault="00D048A8" w:rsidP="002A5A9B">
      <w:pPr>
        <w:pStyle w:val="NoSpacing"/>
        <w:numPr>
          <w:ilvl w:val="0"/>
          <w:numId w:val="2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Request for ECG </w:t>
      </w:r>
    </w:p>
    <w:p w:rsidR="002A5A9B" w:rsidRDefault="002A5A9B" w:rsidP="002A5A9B">
      <w:pPr>
        <w:pStyle w:val="NoSpacing"/>
        <w:rPr>
          <w:rFonts w:ascii="Arial" w:hAnsi="Arial" w:cs="Arial"/>
          <w:sz w:val="20"/>
        </w:rPr>
      </w:pPr>
    </w:p>
    <w:p w:rsidR="002A5A9B" w:rsidRDefault="002A5A9B" w:rsidP="002A5A9B">
      <w:pPr>
        <w:pStyle w:val="NoSpacing"/>
        <w:rPr>
          <w:rFonts w:ascii="Arial" w:hAnsi="Arial" w:cs="Arial"/>
          <w:sz w:val="20"/>
        </w:rPr>
      </w:pPr>
      <w:r w:rsidRPr="002A5A9B">
        <w:rPr>
          <w:rFonts w:ascii="Arial" w:hAnsi="Arial" w:cs="Arial"/>
          <w:b/>
          <w:sz w:val="20"/>
        </w:rPr>
        <w:t xml:space="preserve"> </w:t>
      </w:r>
      <w:r w:rsidR="00D048A8" w:rsidRPr="002A5A9B">
        <w:rPr>
          <w:rFonts w:ascii="Arial" w:hAnsi="Arial" w:cs="Arial"/>
          <w:b/>
          <w:sz w:val="20"/>
        </w:rPr>
        <w:t>(34)</w:t>
      </w:r>
      <w:r w:rsidR="00D048A8">
        <w:rPr>
          <w:rFonts w:ascii="Arial" w:hAnsi="Arial" w:cs="Arial"/>
          <w:sz w:val="20"/>
        </w:rPr>
        <w:t xml:space="preserve"> – </w:t>
      </w:r>
      <w:r w:rsidR="00D048A8" w:rsidRPr="002A5A9B">
        <w:rPr>
          <w:rFonts w:ascii="Arial" w:hAnsi="Arial" w:cs="Arial"/>
          <w:i/>
          <w:sz w:val="20"/>
        </w:rPr>
        <w:t>Somerset partnership –</w:t>
      </w:r>
      <w:r w:rsidR="00D048A8">
        <w:rPr>
          <w:rFonts w:ascii="Arial" w:hAnsi="Arial" w:cs="Arial"/>
          <w:sz w:val="20"/>
        </w:rPr>
        <w:t xml:space="preserve"> </w:t>
      </w:r>
    </w:p>
    <w:p w:rsidR="00D048A8" w:rsidRDefault="00D048A8" w:rsidP="002A5A9B">
      <w:pPr>
        <w:pStyle w:val="NoSpacing"/>
        <w:numPr>
          <w:ilvl w:val="0"/>
          <w:numId w:val="2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Referral to memory service rejected as blood results not attached to referral (blood tests had been done) </w:t>
      </w:r>
    </w:p>
    <w:p w:rsidR="00D048A8" w:rsidRDefault="00D048A8" w:rsidP="00D048A8">
      <w:pPr>
        <w:pStyle w:val="NoSpacing"/>
        <w:rPr>
          <w:rFonts w:ascii="Arial" w:hAnsi="Arial" w:cs="Arial"/>
          <w:sz w:val="20"/>
        </w:rPr>
      </w:pPr>
    </w:p>
    <w:p w:rsidR="002A5A9B" w:rsidRPr="002A5A9B" w:rsidRDefault="002A5A9B" w:rsidP="002A5A9B">
      <w:pPr>
        <w:pStyle w:val="NoSpacing"/>
        <w:rPr>
          <w:rFonts w:ascii="Arial" w:hAnsi="Arial" w:cs="Arial"/>
          <w:b/>
          <w:sz w:val="20"/>
        </w:rPr>
      </w:pPr>
      <w:r w:rsidRPr="002A5A9B">
        <w:rPr>
          <w:rFonts w:ascii="Arial" w:hAnsi="Arial" w:cs="Arial"/>
          <w:b/>
          <w:sz w:val="20"/>
        </w:rPr>
        <w:t xml:space="preserve"> </w:t>
      </w:r>
      <w:r w:rsidR="00D048A8" w:rsidRPr="002A5A9B">
        <w:rPr>
          <w:rFonts w:ascii="Arial" w:hAnsi="Arial" w:cs="Arial"/>
          <w:b/>
          <w:sz w:val="20"/>
        </w:rPr>
        <w:t xml:space="preserve">(35) – </w:t>
      </w:r>
    </w:p>
    <w:p w:rsidR="00D048A8" w:rsidRDefault="00D048A8" w:rsidP="002A5A9B">
      <w:pPr>
        <w:pStyle w:val="NoSpacing"/>
        <w:numPr>
          <w:ilvl w:val="0"/>
          <w:numId w:val="2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Blood monitoring on new anti-depressant (LFTs), Agometaine – Red Drug prescribed by psychiatrist. </w:t>
      </w:r>
    </w:p>
    <w:p w:rsidR="002A5A9B" w:rsidRDefault="002A5A9B" w:rsidP="002A5A9B">
      <w:pPr>
        <w:pStyle w:val="NoSpacing"/>
        <w:rPr>
          <w:rFonts w:ascii="Arial" w:hAnsi="Arial" w:cs="Arial"/>
          <w:sz w:val="20"/>
        </w:rPr>
      </w:pPr>
    </w:p>
    <w:p w:rsidR="002A5A9B" w:rsidRPr="002A5A9B" w:rsidRDefault="002A5A9B" w:rsidP="002A5A9B">
      <w:pPr>
        <w:pStyle w:val="NoSpacing"/>
        <w:rPr>
          <w:rFonts w:ascii="Arial" w:hAnsi="Arial" w:cs="Arial"/>
          <w:b/>
          <w:sz w:val="20"/>
        </w:rPr>
      </w:pPr>
      <w:r w:rsidRPr="002A5A9B">
        <w:rPr>
          <w:rFonts w:ascii="Arial" w:hAnsi="Arial" w:cs="Arial"/>
          <w:b/>
          <w:sz w:val="20"/>
        </w:rPr>
        <w:t xml:space="preserve"> </w:t>
      </w:r>
      <w:r w:rsidR="00D048A8" w:rsidRPr="002A5A9B">
        <w:rPr>
          <w:rFonts w:ascii="Arial" w:hAnsi="Arial" w:cs="Arial"/>
          <w:b/>
          <w:sz w:val="20"/>
        </w:rPr>
        <w:t xml:space="preserve">(37) – </w:t>
      </w:r>
    </w:p>
    <w:p w:rsidR="00D048A8" w:rsidRPr="00D048A8" w:rsidRDefault="00D048A8" w:rsidP="002A5A9B">
      <w:pPr>
        <w:pStyle w:val="NoSpacing"/>
        <w:numPr>
          <w:ilvl w:val="0"/>
          <w:numId w:val="2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Post-op re admission, post tonsillectomy. Discharge letter, asked to follow up “non-invasive liver screen” sent by hospital </w:t>
      </w:r>
    </w:p>
    <w:p w:rsidR="00D54046" w:rsidRDefault="00D54046" w:rsidP="00D54046">
      <w:pPr>
        <w:pStyle w:val="NoSpacing"/>
        <w:rPr>
          <w:rFonts w:ascii="Arial" w:hAnsi="Arial" w:cs="Arial"/>
          <w:sz w:val="20"/>
        </w:rPr>
      </w:pPr>
    </w:p>
    <w:p w:rsidR="00D048A8" w:rsidRDefault="00D048A8" w:rsidP="00D54046">
      <w:pPr>
        <w:pStyle w:val="NoSpacing"/>
        <w:rPr>
          <w:rFonts w:ascii="Arial" w:hAnsi="Arial" w:cs="Arial"/>
          <w:sz w:val="20"/>
        </w:rPr>
      </w:pPr>
      <w:r w:rsidRPr="002A5A9B">
        <w:rPr>
          <w:rFonts w:ascii="Arial" w:hAnsi="Arial" w:cs="Arial"/>
          <w:b/>
          <w:sz w:val="20"/>
        </w:rPr>
        <w:t>(38) –</w:t>
      </w:r>
      <w:r w:rsidRPr="002A5A9B">
        <w:rPr>
          <w:rFonts w:ascii="Arial" w:hAnsi="Arial" w:cs="Arial"/>
          <w:i/>
          <w:sz w:val="20"/>
        </w:rPr>
        <w:t xml:space="preserve"> Rheumatology –</w:t>
      </w:r>
    </w:p>
    <w:p w:rsidR="00D048A8" w:rsidRDefault="00D048A8" w:rsidP="002A5A9B">
      <w:pPr>
        <w:pStyle w:val="NoSpacing"/>
        <w:numPr>
          <w:ilvl w:val="0"/>
          <w:numId w:val="2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See attached letter</w:t>
      </w:r>
    </w:p>
    <w:p w:rsidR="002A5A9B" w:rsidRDefault="002A5A9B" w:rsidP="002A5A9B">
      <w:pPr>
        <w:pStyle w:val="NoSpacing"/>
        <w:rPr>
          <w:rFonts w:ascii="Arial" w:hAnsi="Arial" w:cs="Arial"/>
          <w:sz w:val="20"/>
        </w:rPr>
      </w:pPr>
    </w:p>
    <w:p w:rsidR="00D048A8" w:rsidRDefault="002A5A9B" w:rsidP="00D54046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(39) </w:t>
      </w:r>
      <w:r>
        <w:rPr>
          <w:rFonts w:ascii="Arial" w:hAnsi="Arial" w:cs="Arial"/>
          <w:sz w:val="20"/>
        </w:rPr>
        <w:t xml:space="preserve">– </w:t>
      </w:r>
    </w:p>
    <w:p w:rsidR="002A5A9B" w:rsidRPr="002A5A9B" w:rsidRDefault="002A5A9B" w:rsidP="002A5A9B">
      <w:pPr>
        <w:pStyle w:val="NoSpacing"/>
        <w:numPr>
          <w:ilvl w:val="0"/>
          <w:numId w:val="2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Colonoscopy at SMTC, </w:t>
      </w:r>
      <w:proofErr w:type="spellStart"/>
      <w:r>
        <w:rPr>
          <w:rFonts w:ascii="Arial" w:hAnsi="Arial" w:cs="Arial"/>
          <w:sz w:val="20"/>
        </w:rPr>
        <w:t>Polypectomy</w:t>
      </w:r>
      <w:proofErr w:type="spellEnd"/>
      <w:r>
        <w:rPr>
          <w:rFonts w:ascii="Arial" w:hAnsi="Arial" w:cs="Arial"/>
          <w:sz w:val="20"/>
        </w:rPr>
        <w:t xml:space="preserve"> “if polyp</w:t>
      </w:r>
      <w:r w:rsidR="00532010">
        <w:rPr>
          <w:rFonts w:ascii="Arial" w:hAnsi="Arial" w:cs="Arial"/>
          <w:sz w:val="20"/>
        </w:rPr>
        <w:t xml:space="preserve"> </w:t>
      </w:r>
      <w:proofErr w:type="spellStart"/>
      <w:r w:rsidR="00532010">
        <w:rPr>
          <w:rFonts w:ascii="Arial" w:hAnsi="Arial" w:cs="Arial"/>
          <w:sz w:val="20"/>
        </w:rPr>
        <w:t>pr</w:t>
      </w:r>
      <w:proofErr w:type="spellEnd"/>
      <w:r w:rsidR="00532010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adeoma</w:t>
      </w:r>
      <w:proofErr w:type="spellEnd"/>
      <w:r>
        <w:rPr>
          <w:rFonts w:ascii="Arial" w:hAnsi="Arial" w:cs="Arial"/>
          <w:sz w:val="20"/>
        </w:rPr>
        <w:t xml:space="preserve"> refer for repeat colonoscopy every 5 years” I.e. did not follow up biopsy to enter on to their own recall schedule. </w:t>
      </w:r>
    </w:p>
    <w:p w:rsidR="002A5A9B" w:rsidRDefault="002A5A9B" w:rsidP="00D54046">
      <w:pPr>
        <w:pStyle w:val="NoSpacing"/>
        <w:rPr>
          <w:rFonts w:ascii="Arial" w:hAnsi="Arial" w:cs="Arial"/>
          <w:b/>
          <w:sz w:val="20"/>
        </w:rPr>
      </w:pPr>
    </w:p>
    <w:p w:rsidR="002A5A9B" w:rsidRDefault="002A5A9B" w:rsidP="00D54046">
      <w:pPr>
        <w:pStyle w:val="NoSpacing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(40) –</w:t>
      </w:r>
    </w:p>
    <w:p w:rsidR="002A5A9B" w:rsidRDefault="002A5A9B" w:rsidP="002A5A9B">
      <w:pPr>
        <w:pStyle w:val="NoSpacing"/>
        <w:numPr>
          <w:ilvl w:val="0"/>
          <w:numId w:val="2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Request for ECG from memory clinic</w:t>
      </w:r>
    </w:p>
    <w:p w:rsidR="002A5A9B" w:rsidRDefault="002A5A9B" w:rsidP="002A5A9B">
      <w:pPr>
        <w:pStyle w:val="NoSpacing"/>
        <w:ind w:left="720"/>
        <w:rPr>
          <w:rFonts w:ascii="Arial" w:hAnsi="Arial" w:cs="Arial"/>
          <w:sz w:val="20"/>
        </w:rPr>
      </w:pPr>
    </w:p>
    <w:p w:rsidR="002A5A9B" w:rsidRPr="002A5A9B" w:rsidRDefault="002A5A9B" w:rsidP="002A5A9B">
      <w:pPr>
        <w:pStyle w:val="NoSpacing"/>
        <w:rPr>
          <w:rFonts w:ascii="Arial" w:hAnsi="Arial" w:cs="Arial"/>
          <w:b/>
          <w:sz w:val="20"/>
        </w:rPr>
      </w:pPr>
      <w:r w:rsidRPr="002A5A9B">
        <w:rPr>
          <w:rFonts w:ascii="Arial" w:hAnsi="Arial" w:cs="Arial"/>
          <w:b/>
          <w:sz w:val="20"/>
        </w:rPr>
        <w:t xml:space="preserve"> (41) –</w:t>
      </w:r>
    </w:p>
    <w:p w:rsidR="002A5A9B" w:rsidRDefault="002A5A9B" w:rsidP="002A5A9B">
      <w:pPr>
        <w:pStyle w:val="NoSpacing"/>
        <w:numPr>
          <w:ilvl w:val="0"/>
          <w:numId w:val="2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Pre </w:t>
      </w:r>
      <w:proofErr w:type="spellStart"/>
      <w:r>
        <w:rPr>
          <w:rFonts w:ascii="Arial" w:hAnsi="Arial" w:cs="Arial"/>
          <w:sz w:val="20"/>
        </w:rPr>
        <w:t>Zeldronic</w:t>
      </w:r>
      <w:proofErr w:type="spellEnd"/>
      <w:r>
        <w:rPr>
          <w:rFonts w:ascii="Arial" w:hAnsi="Arial" w:cs="Arial"/>
          <w:sz w:val="20"/>
        </w:rPr>
        <w:t xml:space="preserve"> Acid infusion, bloods. </w:t>
      </w:r>
    </w:p>
    <w:p w:rsidR="002A5A9B" w:rsidRPr="002A5A9B" w:rsidRDefault="002A5A9B" w:rsidP="002A5A9B">
      <w:pPr>
        <w:pStyle w:val="NoSpacing"/>
        <w:numPr>
          <w:ilvl w:val="0"/>
          <w:numId w:val="2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Requested by oste</w:t>
      </w:r>
      <w:r w:rsidR="00532010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por</w:t>
      </w:r>
      <w:r w:rsidR="00532010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sis service, Yeovil </w:t>
      </w:r>
    </w:p>
    <w:p w:rsidR="00D54046" w:rsidRDefault="00D54046" w:rsidP="00D54046">
      <w:pPr>
        <w:pStyle w:val="NoSpacing"/>
        <w:rPr>
          <w:rFonts w:ascii="Arial" w:hAnsi="Arial" w:cs="Arial"/>
          <w:sz w:val="20"/>
        </w:rPr>
      </w:pPr>
    </w:p>
    <w:p w:rsidR="002A5A9B" w:rsidRPr="002A5A9B" w:rsidRDefault="002A5A9B" w:rsidP="002A5A9B">
      <w:pPr>
        <w:pStyle w:val="NoSpacing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0"/>
        </w:rPr>
        <w:t xml:space="preserve"> (42</w:t>
      </w:r>
      <w:r w:rsidRPr="002A5A9B">
        <w:rPr>
          <w:rFonts w:ascii="Arial" w:hAnsi="Arial" w:cs="Arial"/>
          <w:b/>
          <w:sz w:val="20"/>
        </w:rPr>
        <w:t>) –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i/>
          <w:sz w:val="20"/>
        </w:rPr>
        <w:t>YDH</w:t>
      </w:r>
    </w:p>
    <w:p w:rsidR="00D54046" w:rsidRDefault="002A5A9B" w:rsidP="002A5A9B">
      <w:pPr>
        <w:pStyle w:val="NoSpacing"/>
        <w:numPr>
          <w:ilvl w:val="0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Standard letter from fracture liaison service, YDH advising primary care to decide on need for DEXA in patient with wrist fracture. </w:t>
      </w:r>
    </w:p>
    <w:p w:rsidR="008940A2" w:rsidRDefault="008940A2" w:rsidP="008940A2">
      <w:pPr>
        <w:pStyle w:val="NoSpacing"/>
        <w:ind w:left="720"/>
        <w:rPr>
          <w:rFonts w:ascii="Arial" w:hAnsi="Arial" w:cs="Arial"/>
          <w:sz w:val="20"/>
        </w:rPr>
      </w:pPr>
    </w:p>
    <w:p w:rsidR="002A5A9B" w:rsidRDefault="002A5A9B" w:rsidP="002A5A9B">
      <w:pPr>
        <w:pStyle w:val="NoSpacing"/>
        <w:rPr>
          <w:rFonts w:ascii="Arial" w:hAnsi="Arial" w:cs="Arial"/>
          <w:sz w:val="20"/>
        </w:rPr>
      </w:pPr>
    </w:p>
    <w:p w:rsidR="002A5A9B" w:rsidRPr="002A5A9B" w:rsidRDefault="002A5A9B" w:rsidP="002A5A9B">
      <w:pPr>
        <w:pStyle w:val="NoSpacing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 (43</w:t>
      </w:r>
      <w:r w:rsidRPr="002A5A9B">
        <w:rPr>
          <w:rFonts w:ascii="Arial" w:hAnsi="Arial" w:cs="Arial"/>
          <w:b/>
          <w:sz w:val="20"/>
        </w:rPr>
        <w:t>) –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Somerset Partnership </w:t>
      </w:r>
    </w:p>
    <w:p w:rsidR="002A5A9B" w:rsidRDefault="002A5A9B" w:rsidP="002A5A9B">
      <w:pPr>
        <w:pStyle w:val="NoSpacing"/>
        <w:numPr>
          <w:ilvl w:val="0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Call from crisis team – Community mental health to prescribe Mirtazapine in patients after overdose. </w:t>
      </w:r>
    </w:p>
    <w:p w:rsidR="002A5A9B" w:rsidRDefault="002A5A9B" w:rsidP="002A5A9B">
      <w:pPr>
        <w:pStyle w:val="NoSpacing"/>
        <w:ind w:left="360"/>
        <w:rPr>
          <w:rFonts w:ascii="Arial" w:hAnsi="Arial" w:cs="Arial"/>
          <w:sz w:val="20"/>
        </w:rPr>
      </w:pPr>
    </w:p>
    <w:p w:rsidR="002A5A9B" w:rsidRPr="002A5A9B" w:rsidRDefault="002A5A9B" w:rsidP="002A5A9B">
      <w:pPr>
        <w:pStyle w:val="NoSpacing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(44</w:t>
      </w:r>
      <w:r w:rsidRPr="002A5A9B">
        <w:rPr>
          <w:rFonts w:ascii="Arial" w:hAnsi="Arial" w:cs="Arial"/>
          <w:b/>
          <w:sz w:val="20"/>
        </w:rPr>
        <w:t>) –</w:t>
      </w:r>
    </w:p>
    <w:p w:rsidR="009418B5" w:rsidRDefault="009418B5" w:rsidP="002A5A9B">
      <w:pPr>
        <w:pStyle w:val="NoSpacing"/>
        <w:numPr>
          <w:ilvl w:val="0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Routine Post Op GP appointment </w:t>
      </w:r>
    </w:p>
    <w:p w:rsidR="002A5A9B" w:rsidRDefault="002A5A9B" w:rsidP="002A5A9B">
      <w:pPr>
        <w:pStyle w:val="NoSpacing"/>
        <w:numPr>
          <w:ilvl w:val="0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 Days to post lapar</w:t>
      </w:r>
      <w:r w:rsidR="00532010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tomy, told to see GP </w:t>
      </w:r>
    </w:p>
    <w:p w:rsidR="009418B5" w:rsidRDefault="002A5A9B" w:rsidP="009418B5">
      <w:pPr>
        <w:pStyle w:val="NoSpacing"/>
        <w:numPr>
          <w:ilvl w:val="0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Booked in with GP, no advice re structure removal, needed appointment with nurse </w:t>
      </w:r>
    </w:p>
    <w:p w:rsidR="00216012" w:rsidRDefault="00216012" w:rsidP="00216012">
      <w:pPr>
        <w:pStyle w:val="NoSpacing"/>
        <w:ind w:left="720"/>
        <w:rPr>
          <w:rFonts w:ascii="Arial" w:hAnsi="Arial" w:cs="Arial"/>
          <w:sz w:val="20"/>
        </w:rPr>
      </w:pPr>
    </w:p>
    <w:p w:rsidR="009418B5" w:rsidRPr="002A5A9B" w:rsidRDefault="009418B5" w:rsidP="009418B5">
      <w:pPr>
        <w:pStyle w:val="NoSpacing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(45</w:t>
      </w:r>
      <w:r w:rsidRPr="002A5A9B">
        <w:rPr>
          <w:rFonts w:ascii="Arial" w:hAnsi="Arial" w:cs="Arial"/>
          <w:b/>
          <w:sz w:val="20"/>
        </w:rPr>
        <w:t>) –</w:t>
      </w:r>
    </w:p>
    <w:p w:rsidR="009418B5" w:rsidRDefault="009418B5" w:rsidP="009418B5">
      <w:pPr>
        <w:pStyle w:val="NoSpacing"/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Positive  wound swabs from 10 days before, clinical details on form “d6 postnatal infection”</w:t>
      </w:r>
    </w:p>
    <w:p w:rsidR="009418B5" w:rsidRDefault="009418B5" w:rsidP="009418B5">
      <w:pPr>
        <w:pStyle w:val="NoSpacing"/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Phoned patient, had already been re-admitted &amp; treated with anti-biotic’s</w:t>
      </w:r>
    </w:p>
    <w:p w:rsidR="009418B5" w:rsidRDefault="009418B5" w:rsidP="009418B5">
      <w:pPr>
        <w:pStyle w:val="NoSpacing"/>
        <w:rPr>
          <w:rFonts w:ascii="Arial" w:hAnsi="Arial" w:cs="Arial"/>
          <w:sz w:val="20"/>
        </w:rPr>
      </w:pPr>
    </w:p>
    <w:p w:rsidR="009418B5" w:rsidRDefault="009418B5" w:rsidP="009418B5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(46) - </w:t>
      </w:r>
      <w:r w:rsidRPr="009418B5">
        <w:rPr>
          <w:rFonts w:ascii="Arial" w:hAnsi="Arial" w:cs="Arial"/>
          <w:i/>
          <w:sz w:val="20"/>
        </w:rPr>
        <w:t xml:space="preserve">YDH - </w:t>
      </w:r>
    </w:p>
    <w:p w:rsidR="009418B5" w:rsidRDefault="009418B5" w:rsidP="009418B5">
      <w:pPr>
        <w:pStyle w:val="NoSpacing"/>
        <w:numPr>
          <w:ilvl w:val="0"/>
          <w:numId w:val="2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See response letter from Yeovil District Hospital – Nurse unable to do the work due to the volume of work &amp; funding problems. </w:t>
      </w:r>
    </w:p>
    <w:p w:rsidR="009418B5" w:rsidRDefault="009418B5" w:rsidP="009418B5">
      <w:pPr>
        <w:pStyle w:val="NoSpacing"/>
        <w:rPr>
          <w:rFonts w:ascii="Arial" w:hAnsi="Arial" w:cs="Arial"/>
          <w:sz w:val="20"/>
        </w:rPr>
      </w:pPr>
    </w:p>
    <w:p w:rsidR="009418B5" w:rsidRDefault="009418B5" w:rsidP="009418B5">
      <w:pPr>
        <w:pStyle w:val="NoSpacing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0"/>
        </w:rPr>
        <w:t xml:space="preserve"> (47) – </w:t>
      </w:r>
      <w:r>
        <w:rPr>
          <w:rFonts w:ascii="Arial" w:hAnsi="Arial" w:cs="Arial"/>
          <w:i/>
          <w:sz w:val="20"/>
        </w:rPr>
        <w:t xml:space="preserve">Pre Op, Bristol – </w:t>
      </w:r>
    </w:p>
    <w:p w:rsidR="009418B5" w:rsidRDefault="009418B5" w:rsidP="009418B5">
      <w:pPr>
        <w:pStyle w:val="NoSpacing"/>
        <w:numPr>
          <w:ilvl w:val="0"/>
          <w:numId w:val="2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Botox injections – Asking for bloods, blood pressure, ECG, height, weight &amp; physical assessment to be done of patient to allow them to have their Botox injections. </w:t>
      </w:r>
    </w:p>
    <w:p w:rsidR="009418B5" w:rsidRDefault="009418B5" w:rsidP="009418B5">
      <w:pPr>
        <w:pStyle w:val="NoSpacing"/>
        <w:rPr>
          <w:rFonts w:ascii="Arial" w:hAnsi="Arial" w:cs="Arial"/>
          <w:sz w:val="20"/>
        </w:rPr>
      </w:pPr>
    </w:p>
    <w:p w:rsidR="00B224E3" w:rsidRDefault="00B224E3" w:rsidP="009418B5">
      <w:pPr>
        <w:pStyle w:val="NoSpacing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0"/>
        </w:rPr>
        <w:t xml:space="preserve"> (50)</w:t>
      </w:r>
      <w:r w:rsidR="009418B5" w:rsidRPr="00B224E3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– </w:t>
      </w:r>
      <w:r>
        <w:rPr>
          <w:rFonts w:ascii="Arial" w:hAnsi="Arial" w:cs="Arial"/>
          <w:i/>
          <w:sz w:val="20"/>
        </w:rPr>
        <w:t xml:space="preserve">Audiology – </w:t>
      </w:r>
    </w:p>
    <w:p w:rsidR="00B224E3" w:rsidRDefault="00B224E3" w:rsidP="00B224E3">
      <w:pPr>
        <w:pStyle w:val="NoSpacing"/>
        <w:numPr>
          <w:ilvl w:val="0"/>
          <w:numId w:val="2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Patient cancelled &amp; then wanted to be re-referred by GP</w:t>
      </w:r>
    </w:p>
    <w:p w:rsidR="00B224E3" w:rsidRPr="00B224E3" w:rsidRDefault="00B224E3" w:rsidP="009418B5">
      <w:pPr>
        <w:pStyle w:val="NoSpacing"/>
        <w:rPr>
          <w:rFonts w:ascii="Arial" w:hAnsi="Arial" w:cs="Arial"/>
          <w:sz w:val="20"/>
        </w:rPr>
      </w:pPr>
    </w:p>
    <w:p w:rsidR="009418B5" w:rsidRDefault="00216012" w:rsidP="009418B5">
      <w:pPr>
        <w:pStyle w:val="NoSpacing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B224E3">
        <w:rPr>
          <w:rFonts w:ascii="Arial" w:hAnsi="Arial" w:cs="Arial"/>
          <w:b/>
          <w:sz w:val="20"/>
        </w:rPr>
        <w:t xml:space="preserve"> (51) – </w:t>
      </w:r>
      <w:r w:rsidR="00B224E3">
        <w:rPr>
          <w:rFonts w:ascii="Arial" w:hAnsi="Arial" w:cs="Arial"/>
          <w:i/>
          <w:sz w:val="20"/>
        </w:rPr>
        <w:t>RH –</w:t>
      </w:r>
    </w:p>
    <w:p w:rsidR="00B224E3" w:rsidRDefault="00B224E3" w:rsidP="00B224E3">
      <w:pPr>
        <w:pStyle w:val="NoSpacing"/>
        <w:numPr>
          <w:ilvl w:val="0"/>
          <w:numId w:val="26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Occ</w:t>
      </w:r>
      <w:proofErr w:type="spellEnd"/>
      <w:r>
        <w:rPr>
          <w:rFonts w:ascii="Arial" w:hAnsi="Arial" w:cs="Arial"/>
          <w:sz w:val="20"/>
        </w:rPr>
        <w:t xml:space="preserve"> health requested referral to </w:t>
      </w:r>
      <w:proofErr w:type="spellStart"/>
      <w:r>
        <w:rPr>
          <w:rFonts w:ascii="Arial" w:hAnsi="Arial" w:cs="Arial"/>
          <w:sz w:val="20"/>
        </w:rPr>
        <w:t>resp</w:t>
      </w:r>
      <w:proofErr w:type="spellEnd"/>
      <w:r>
        <w:rPr>
          <w:rFonts w:ascii="Arial" w:hAnsi="Arial" w:cs="Arial"/>
          <w:sz w:val="20"/>
        </w:rPr>
        <w:t xml:space="preserve"> team</w:t>
      </w:r>
    </w:p>
    <w:p w:rsidR="00216012" w:rsidRDefault="00216012" w:rsidP="00B224E3">
      <w:pPr>
        <w:pStyle w:val="NoSpacing"/>
        <w:numPr>
          <w:ilvl w:val="0"/>
          <w:numId w:val="26"/>
        </w:numPr>
        <w:rPr>
          <w:rFonts w:ascii="Arial" w:hAnsi="Arial" w:cs="Arial"/>
          <w:sz w:val="20"/>
        </w:rPr>
      </w:pPr>
    </w:p>
    <w:p w:rsidR="00B224E3" w:rsidRDefault="00216012" w:rsidP="009418B5">
      <w:pPr>
        <w:pStyle w:val="NoSpacing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B224E3" w:rsidRPr="00B224E3">
        <w:rPr>
          <w:rFonts w:ascii="Arial" w:hAnsi="Arial" w:cs="Arial"/>
          <w:b/>
          <w:sz w:val="20"/>
        </w:rPr>
        <w:t xml:space="preserve"> Nurses </w:t>
      </w:r>
      <w:r w:rsidR="00B224E3">
        <w:rPr>
          <w:rFonts w:ascii="Arial" w:hAnsi="Arial" w:cs="Arial"/>
          <w:b/>
          <w:sz w:val="20"/>
        </w:rPr>
        <w:t>–</w:t>
      </w:r>
      <w:r w:rsidR="00B224E3" w:rsidRPr="00B224E3">
        <w:rPr>
          <w:rFonts w:ascii="Arial" w:hAnsi="Arial" w:cs="Arial"/>
          <w:b/>
          <w:sz w:val="20"/>
        </w:rPr>
        <w:t xml:space="preserve"> </w:t>
      </w:r>
      <w:r w:rsidR="00B224E3">
        <w:rPr>
          <w:rFonts w:ascii="Arial" w:hAnsi="Arial" w:cs="Arial"/>
          <w:b/>
          <w:sz w:val="20"/>
        </w:rPr>
        <w:t>(</w:t>
      </w:r>
      <w:r w:rsidR="006D33D8">
        <w:rPr>
          <w:rFonts w:ascii="Arial" w:hAnsi="Arial" w:cs="Arial"/>
          <w:b/>
          <w:sz w:val="20"/>
        </w:rPr>
        <w:t>53, 54, 55</w:t>
      </w:r>
      <w:r w:rsidR="00B224E3">
        <w:rPr>
          <w:rFonts w:ascii="Arial" w:hAnsi="Arial" w:cs="Arial"/>
          <w:b/>
          <w:sz w:val="20"/>
        </w:rPr>
        <w:t xml:space="preserve">) – </w:t>
      </w:r>
    </w:p>
    <w:p w:rsidR="00B224E3" w:rsidRDefault="00216012" w:rsidP="009418B5">
      <w:pPr>
        <w:pStyle w:val="NoSpacing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.  </w:t>
      </w:r>
      <w:r>
        <w:rPr>
          <w:rFonts w:ascii="Arial" w:hAnsi="Arial" w:cs="Arial"/>
          <w:sz w:val="20"/>
        </w:rPr>
        <w:t xml:space="preserve">Blood </w:t>
      </w:r>
      <w:proofErr w:type="gramStart"/>
      <w:r>
        <w:rPr>
          <w:rFonts w:ascii="Arial" w:hAnsi="Arial" w:cs="Arial"/>
          <w:sz w:val="20"/>
        </w:rPr>
        <w:t>for  other</w:t>
      </w:r>
      <w:proofErr w:type="gram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organsiations</w:t>
      </w:r>
      <w:proofErr w:type="spellEnd"/>
    </w:p>
    <w:p w:rsidR="00B224E3" w:rsidRDefault="00B224E3" w:rsidP="009418B5">
      <w:pPr>
        <w:pStyle w:val="NoSpacing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:rsidR="008779B3" w:rsidRDefault="008779B3" w:rsidP="009418B5">
      <w:pPr>
        <w:pStyle w:val="NoSpacing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(56) –</w:t>
      </w:r>
    </w:p>
    <w:p w:rsidR="008779B3" w:rsidRDefault="008779B3" w:rsidP="008779B3">
      <w:pPr>
        <w:pStyle w:val="NoSpacing"/>
        <w:numPr>
          <w:ilvl w:val="0"/>
          <w:numId w:val="3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Dental problem, should have been seen at a dentist</w:t>
      </w:r>
    </w:p>
    <w:p w:rsidR="008779B3" w:rsidRDefault="008779B3" w:rsidP="009418B5">
      <w:pPr>
        <w:pStyle w:val="NoSpacing"/>
        <w:rPr>
          <w:rFonts w:ascii="Arial" w:hAnsi="Arial" w:cs="Arial"/>
          <w:b/>
          <w:sz w:val="20"/>
        </w:rPr>
      </w:pPr>
    </w:p>
    <w:p w:rsidR="008779B3" w:rsidRDefault="00A62F73" w:rsidP="009418B5">
      <w:pPr>
        <w:pStyle w:val="NoSpacing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(57) – </w:t>
      </w:r>
    </w:p>
    <w:p w:rsidR="00A62F73" w:rsidRPr="00A62F73" w:rsidRDefault="00A62F73" w:rsidP="00A62F73">
      <w:pPr>
        <w:pStyle w:val="NoSpacing"/>
        <w:numPr>
          <w:ilvl w:val="0"/>
          <w:numId w:val="3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Patient seen by </w:t>
      </w:r>
      <w:proofErr w:type="spellStart"/>
      <w:r>
        <w:rPr>
          <w:rFonts w:ascii="Arial" w:hAnsi="Arial" w:cs="Arial"/>
          <w:sz w:val="20"/>
        </w:rPr>
        <w:t>Gynae</w:t>
      </w:r>
      <w:proofErr w:type="spellEnd"/>
      <w:r>
        <w:rPr>
          <w:rFonts w:ascii="Arial" w:hAnsi="Arial" w:cs="Arial"/>
          <w:sz w:val="20"/>
        </w:rPr>
        <w:t xml:space="preserve"> (acute referral by me), discharge from A&amp;E &amp; told to contact GP for USS referral. </w:t>
      </w:r>
    </w:p>
    <w:p w:rsidR="00A62F73" w:rsidRDefault="00A62F73" w:rsidP="00A62F73">
      <w:pPr>
        <w:pStyle w:val="NoSpacing"/>
        <w:rPr>
          <w:rFonts w:ascii="Arial" w:hAnsi="Arial" w:cs="Arial"/>
          <w:sz w:val="20"/>
        </w:rPr>
      </w:pPr>
    </w:p>
    <w:p w:rsidR="00A62F73" w:rsidRPr="00A62F73" w:rsidRDefault="00A62F73" w:rsidP="00A62F73">
      <w:pPr>
        <w:pStyle w:val="NoSpacing"/>
        <w:rPr>
          <w:rFonts w:ascii="Arial" w:hAnsi="Arial" w:cs="Arial"/>
          <w:b/>
          <w:sz w:val="20"/>
        </w:rPr>
      </w:pPr>
      <w:r w:rsidRPr="00A62F73">
        <w:rPr>
          <w:rFonts w:ascii="Arial" w:hAnsi="Arial" w:cs="Arial"/>
          <w:b/>
          <w:sz w:val="20"/>
        </w:rPr>
        <w:t xml:space="preserve">(58) </w:t>
      </w:r>
      <w:r w:rsidRPr="00A62F73">
        <w:rPr>
          <w:rFonts w:ascii="Arial" w:hAnsi="Arial" w:cs="Arial"/>
          <w:i/>
          <w:sz w:val="20"/>
        </w:rPr>
        <w:t xml:space="preserve">– RUH </w:t>
      </w:r>
      <w:r>
        <w:rPr>
          <w:rFonts w:ascii="Arial" w:hAnsi="Arial" w:cs="Arial"/>
          <w:i/>
          <w:sz w:val="20"/>
        </w:rPr>
        <w:t>–</w:t>
      </w:r>
      <w:r>
        <w:rPr>
          <w:rFonts w:ascii="Arial" w:hAnsi="Arial" w:cs="Arial"/>
          <w:b/>
          <w:sz w:val="20"/>
        </w:rPr>
        <w:t xml:space="preserve"> </w:t>
      </w:r>
    </w:p>
    <w:p w:rsidR="00A62F73" w:rsidRPr="00216012" w:rsidRDefault="00A62F73" w:rsidP="00A62F73">
      <w:pPr>
        <w:pStyle w:val="NoSpacing"/>
        <w:numPr>
          <w:ilvl w:val="0"/>
          <w:numId w:val="3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Request from RUH orthopaedic to refer patient to RUH pain team (patient was advised to attend to see me to tell me this)</w:t>
      </w:r>
    </w:p>
    <w:p w:rsidR="00216012" w:rsidRPr="00216012" w:rsidRDefault="00216012" w:rsidP="00216012">
      <w:pPr>
        <w:pStyle w:val="NoSpacing"/>
        <w:ind w:left="780"/>
        <w:rPr>
          <w:rFonts w:ascii="Arial" w:hAnsi="Arial" w:cs="Arial"/>
          <w:b/>
          <w:sz w:val="20"/>
        </w:rPr>
      </w:pPr>
    </w:p>
    <w:p w:rsidR="00216012" w:rsidRPr="00A62F73" w:rsidRDefault="00216012" w:rsidP="00216012">
      <w:pPr>
        <w:pStyle w:val="NoSpacing"/>
        <w:ind w:left="780"/>
        <w:rPr>
          <w:rFonts w:ascii="Arial" w:hAnsi="Arial" w:cs="Arial"/>
          <w:b/>
          <w:sz w:val="20"/>
        </w:rPr>
      </w:pPr>
    </w:p>
    <w:p w:rsidR="00A62F73" w:rsidRPr="00A62F73" w:rsidRDefault="00A62F73" w:rsidP="00A62F73">
      <w:pPr>
        <w:pStyle w:val="NoSpacing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0"/>
        </w:rPr>
        <w:t xml:space="preserve"> (59</w:t>
      </w:r>
      <w:r w:rsidRPr="00A62F73">
        <w:rPr>
          <w:rFonts w:ascii="Arial" w:hAnsi="Arial" w:cs="Arial"/>
          <w:b/>
          <w:sz w:val="20"/>
        </w:rPr>
        <w:t xml:space="preserve">) – </w:t>
      </w:r>
      <w:r>
        <w:rPr>
          <w:rFonts w:ascii="Arial" w:hAnsi="Arial" w:cs="Arial"/>
          <w:i/>
          <w:sz w:val="20"/>
        </w:rPr>
        <w:t xml:space="preserve">Somerset Partnership – </w:t>
      </w:r>
    </w:p>
    <w:p w:rsidR="00A62F73" w:rsidRPr="00A62F73" w:rsidRDefault="00A62F73" w:rsidP="00A62F73">
      <w:pPr>
        <w:pStyle w:val="NoSpacing"/>
        <w:numPr>
          <w:ilvl w:val="0"/>
          <w:numId w:val="3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Request to do EC, CMHT should be doing </w:t>
      </w:r>
      <w:proofErr w:type="gramStart"/>
      <w:r>
        <w:rPr>
          <w:rFonts w:ascii="Arial" w:hAnsi="Arial" w:cs="Arial"/>
          <w:sz w:val="20"/>
        </w:rPr>
        <w:t>their own</w:t>
      </w:r>
      <w:proofErr w:type="gramEnd"/>
      <w:r>
        <w:rPr>
          <w:rFonts w:ascii="Arial" w:hAnsi="Arial" w:cs="Arial"/>
          <w:sz w:val="20"/>
        </w:rPr>
        <w:t xml:space="preserve"> ECG’s.</w:t>
      </w:r>
    </w:p>
    <w:p w:rsidR="00A62F73" w:rsidRDefault="00A62F73" w:rsidP="00A62F73">
      <w:pPr>
        <w:pStyle w:val="NoSpacing"/>
        <w:rPr>
          <w:rFonts w:ascii="Arial" w:hAnsi="Arial" w:cs="Arial"/>
          <w:sz w:val="20"/>
        </w:rPr>
      </w:pPr>
    </w:p>
    <w:p w:rsidR="00A62F73" w:rsidRDefault="00A62F73" w:rsidP="00A62F73">
      <w:pPr>
        <w:pStyle w:val="NoSpacing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0"/>
        </w:rPr>
        <w:t xml:space="preserve"> (60</w:t>
      </w:r>
      <w:r w:rsidRPr="00A62F73">
        <w:rPr>
          <w:rFonts w:ascii="Arial" w:hAnsi="Arial" w:cs="Arial"/>
          <w:b/>
          <w:sz w:val="20"/>
        </w:rPr>
        <w:t xml:space="preserve">) – </w:t>
      </w:r>
      <w:r>
        <w:rPr>
          <w:rFonts w:ascii="Arial" w:hAnsi="Arial" w:cs="Arial"/>
          <w:i/>
          <w:sz w:val="20"/>
        </w:rPr>
        <w:t xml:space="preserve">Somerset Partnership – </w:t>
      </w:r>
    </w:p>
    <w:p w:rsidR="00A62F73" w:rsidRPr="00A62F73" w:rsidRDefault="00A62F73" w:rsidP="00A62F73">
      <w:pPr>
        <w:pStyle w:val="NoSpacing"/>
        <w:numPr>
          <w:ilvl w:val="0"/>
          <w:numId w:val="31"/>
        </w:num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ECG for mental health </w:t>
      </w:r>
      <w:proofErr w:type="gramStart"/>
      <w:r>
        <w:rPr>
          <w:rFonts w:ascii="Arial" w:hAnsi="Arial" w:cs="Arial"/>
          <w:sz w:val="20"/>
        </w:rPr>
        <w:t>inpatient,</w:t>
      </w:r>
      <w:proofErr w:type="gramEnd"/>
      <w:r>
        <w:rPr>
          <w:rFonts w:ascii="Arial" w:hAnsi="Arial" w:cs="Arial"/>
          <w:sz w:val="20"/>
        </w:rPr>
        <w:t xml:space="preserve"> should be doing the ECG themselves. </w:t>
      </w:r>
    </w:p>
    <w:p w:rsidR="00A62F73" w:rsidRPr="00A62F73" w:rsidRDefault="00A62F73" w:rsidP="00A62F73">
      <w:pPr>
        <w:pStyle w:val="NoSpacing"/>
        <w:ind w:left="420"/>
        <w:rPr>
          <w:rFonts w:ascii="Arial" w:hAnsi="Arial" w:cs="Arial"/>
          <w:i/>
          <w:sz w:val="20"/>
        </w:rPr>
      </w:pPr>
    </w:p>
    <w:p w:rsidR="00A62F73" w:rsidRDefault="00A62F73" w:rsidP="00A62F73">
      <w:pPr>
        <w:pStyle w:val="NoSpacing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0"/>
        </w:rPr>
        <w:t xml:space="preserve"> (61</w:t>
      </w:r>
      <w:r w:rsidRPr="00A62F73">
        <w:rPr>
          <w:rFonts w:ascii="Arial" w:hAnsi="Arial" w:cs="Arial"/>
          <w:b/>
          <w:sz w:val="20"/>
        </w:rPr>
        <w:t xml:space="preserve">) – </w:t>
      </w:r>
      <w:r>
        <w:rPr>
          <w:rFonts w:ascii="Arial" w:hAnsi="Arial" w:cs="Arial"/>
          <w:i/>
          <w:sz w:val="20"/>
        </w:rPr>
        <w:t xml:space="preserve">South West Commissioning Support – </w:t>
      </w:r>
    </w:p>
    <w:p w:rsidR="00A62F73" w:rsidRDefault="00A62F73" w:rsidP="00A62F73">
      <w:pPr>
        <w:pStyle w:val="NoSpacing"/>
        <w:numPr>
          <w:ilvl w:val="0"/>
          <w:numId w:val="3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RUH not accepting </w:t>
      </w:r>
      <w:proofErr w:type="gramStart"/>
      <w:r>
        <w:rPr>
          <w:rFonts w:ascii="Arial" w:hAnsi="Arial" w:cs="Arial"/>
          <w:sz w:val="20"/>
        </w:rPr>
        <w:t>derm</w:t>
      </w:r>
      <w:r w:rsidR="00532010">
        <w:rPr>
          <w:rFonts w:ascii="Arial" w:hAnsi="Arial" w:cs="Arial"/>
          <w:sz w:val="20"/>
        </w:rPr>
        <w:t xml:space="preserve">atology </w:t>
      </w:r>
      <w:r>
        <w:rPr>
          <w:rFonts w:ascii="Arial" w:hAnsi="Arial" w:cs="Arial"/>
          <w:sz w:val="20"/>
        </w:rPr>
        <w:t xml:space="preserve"> referrals</w:t>
      </w:r>
      <w:proofErr w:type="gramEnd"/>
      <w:r>
        <w:rPr>
          <w:rFonts w:ascii="Arial" w:hAnsi="Arial" w:cs="Arial"/>
          <w:sz w:val="20"/>
        </w:rPr>
        <w:t xml:space="preserve">, asked me to re-refer to MPH. </w:t>
      </w:r>
    </w:p>
    <w:p w:rsidR="00A62F73" w:rsidRDefault="00A62F73" w:rsidP="00A62F73">
      <w:pPr>
        <w:pStyle w:val="NoSpacing"/>
        <w:rPr>
          <w:rFonts w:ascii="Arial" w:hAnsi="Arial" w:cs="Arial"/>
          <w:sz w:val="20"/>
        </w:rPr>
      </w:pPr>
    </w:p>
    <w:p w:rsidR="00A62F73" w:rsidRDefault="00A62F73" w:rsidP="00A62F73">
      <w:pPr>
        <w:pStyle w:val="NoSpacing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0"/>
        </w:rPr>
        <w:t xml:space="preserve"> (62</w:t>
      </w:r>
      <w:r w:rsidRPr="00A62F73">
        <w:rPr>
          <w:rFonts w:ascii="Arial" w:hAnsi="Arial" w:cs="Arial"/>
          <w:b/>
          <w:sz w:val="20"/>
        </w:rPr>
        <w:t>) –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NHS England – </w:t>
      </w:r>
    </w:p>
    <w:p w:rsidR="00A62F73" w:rsidRPr="00216012" w:rsidRDefault="00A62F73" w:rsidP="00A62F73">
      <w:pPr>
        <w:pStyle w:val="NoSpacing"/>
        <w:numPr>
          <w:ilvl w:val="0"/>
          <w:numId w:val="3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See attached email from NHS England about Primary Care cuts</w:t>
      </w:r>
    </w:p>
    <w:p w:rsidR="00216012" w:rsidRPr="00A62F73" w:rsidRDefault="00216012" w:rsidP="00216012">
      <w:pPr>
        <w:pStyle w:val="NoSpacing"/>
        <w:ind w:left="780"/>
        <w:rPr>
          <w:rFonts w:ascii="Arial" w:hAnsi="Arial" w:cs="Arial"/>
          <w:b/>
          <w:sz w:val="20"/>
        </w:rPr>
      </w:pPr>
    </w:p>
    <w:p w:rsidR="00A62F73" w:rsidRDefault="00A62F73" w:rsidP="00A62F73">
      <w:pPr>
        <w:pStyle w:val="NoSpacing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0"/>
        </w:rPr>
        <w:t>(63</w:t>
      </w:r>
      <w:r w:rsidRPr="00A62F73">
        <w:rPr>
          <w:rFonts w:ascii="Arial" w:hAnsi="Arial" w:cs="Arial"/>
          <w:b/>
          <w:sz w:val="20"/>
        </w:rPr>
        <w:t xml:space="preserve">) – </w:t>
      </w:r>
      <w:r>
        <w:rPr>
          <w:rFonts w:ascii="Arial" w:hAnsi="Arial" w:cs="Arial"/>
          <w:i/>
          <w:sz w:val="20"/>
        </w:rPr>
        <w:t xml:space="preserve">MPH – </w:t>
      </w:r>
    </w:p>
    <w:p w:rsidR="00A62F73" w:rsidRPr="00A62F73" w:rsidRDefault="00A62F73" w:rsidP="00A62F73">
      <w:pPr>
        <w:pStyle w:val="NoSpacing"/>
        <w:numPr>
          <w:ilvl w:val="0"/>
          <w:numId w:val="3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Hospital pressures meant patient could not be discharge with dossett box, GP to arrange this so ready for patients discharge. </w:t>
      </w:r>
    </w:p>
    <w:p w:rsidR="00A62F73" w:rsidRDefault="00A62F73" w:rsidP="00A62F73">
      <w:pPr>
        <w:pStyle w:val="NoSpacing"/>
        <w:rPr>
          <w:rFonts w:ascii="Arial" w:hAnsi="Arial" w:cs="Arial"/>
          <w:sz w:val="20"/>
        </w:rPr>
      </w:pPr>
    </w:p>
    <w:p w:rsidR="00532010" w:rsidRDefault="00532010" w:rsidP="00A62F73">
      <w:pPr>
        <w:pStyle w:val="NoSpacing"/>
        <w:rPr>
          <w:rFonts w:ascii="Arial" w:hAnsi="Arial" w:cs="Arial"/>
          <w:sz w:val="20"/>
        </w:rPr>
      </w:pPr>
    </w:p>
    <w:p w:rsidR="00532010" w:rsidRDefault="00532010" w:rsidP="00A62F73">
      <w:pPr>
        <w:pStyle w:val="NoSpacing"/>
        <w:rPr>
          <w:rFonts w:ascii="Arial" w:hAnsi="Arial" w:cs="Arial"/>
          <w:sz w:val="20"/>
        </w:rPr>
      </w:pPr>
    </w:p>
    <w:p w:rsidR="00A62F73" w:rsidRDefault="00A62F73" w:rsidP="00A62F73">
      <w:pPr>
        <w:pStyle w:val="NoSpacing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0"/>
        </w:rPr>
        <w:lastRenderedPageBreak/>
        <w:t>(64</w:t>
      </w:r>
      <w:r w:rsidRPr="00A62F73">
        <w:rPr>
          <w:rFonts w:ascii="Arial" w:hAnsi="Arial" w:cs="Arial"/>
          <w:b/>
          <w:sz w:val="20"/>
        </w:rPr>
        <w:t xml:space="preserve">) – </w:t>
      </w:r>
      <w:r>
        <w:rPr>
          <w:rFonts w:ascii="Arial" w:hAnsi="Arial" w:cs="Arial"/>
          <w:i/>
          <w:sz w:val="20"/>
        </w:rPr>
        <w:t>MPH –</w:t>
      </w:r>
    </w:p>
    <w:p w:rsidR="00A62F73" w:rsidRDefault="00A62F73" w:rsidP="00A62F73">
      <w:pPr>
        <w:pStyle w:val="NoSpacing"/>
        <w:numPr>
          <w:ilvl w:val="0"/>
          <w:numId w:val="3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Patient on Clopidogrel, due TURP. Pre assessment clinic request patient stops Clopidogrel for 7 days prior to op &amp; we prescribe Aspirin &amp; Dipyridamol as a substitute. Could they not have prescribed this? </w:t>
      </w:r>
    </w:p>
    <w:p w:rsidR="00A62F73" w:rsidRDefault="00A62F73" w:rsidP="00A62F73">
      <w:pPr>
        <w:pStyle w:val="NoSpacing"/>
        <w:ind w:left="780"/>
        <w:rPr>
          <w:rFonts w:ascii="Arial" w:hAnsi="Arial" w:cs="Arial"/>
          <w:sz w:val="20"/>
        </w:rPr>
      </w:pPr>
    </w:p>
    <w:p w:rsidR="00A62F73" w:rsidRDefault="00A62F73" w:rsidP="00A62F73">
      <w:pPr>
        <w:pStyle w:val="NoSpacing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0"/>
        </w:rPr>
        <w:t xml:space="preserve"> (65</w:t>
      </w:r>
      <w:r w:rsidRPr="00A62F73">
        <w:rPr>
          <w:rFonts w:ascii="Arial" w:hAnsi="Arial" w:cs="Arial"/>
          <w:b/>
          <w:sz w:val="20"/>
        </w:rPr>
        <w:t xml:space="preserve">) – </w:t>
      </w:r>
      <w:r>
        <w:rPr>
          <w:rFonts w:ascii="Arial" w:hAnsi="Arial" w:cs="Arial"/>
          <w:i/>
          <w:sz w:val="20"/>
        </w:rPr>
        <w:t xml:space="preserve">MPH – </w:t>
      </w:r>
    </w:p>
    <w:p w:rsidR="00A62F73" w:rsidRDefault="00A62F73" w:rsidP="00A62F73">
      <w:pPr>
        <w:pStyle w:val="NoSpacing"/>
        <w:numPr>
          <w:ilvl w:val="0"/>
          <w:numId w:val="3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Patient awaiting Bilat</w:t>
      </w:r>
      <w:r w:rsidR="00532010">
        <w:rPr>
          <w:rFonts w:ascii="Arial" w:hAnsi="Arial" w:cs="Arial"/>
          <w:sz w:val="20"/>
        </w:rPr>
        <w:t>eral</w:t>
      </w:r>
      <w:r>
        <w:rPr>
          <w:rFonts w:ascii="Arial" w:hAnsi="Arial" w:cs="Arial"/>
          <w:sz w:val="20"/>
        </w:rPr>
        <w:t>, BSO. Fax from Pre-Up at MPH asking us to do the ECG &amp; Bloods</w:t>
      </w:r>
    </w:p>
    <w:p w:rsidR="00A62F73" w:rsidRDefault="00A62F73" w:rsidP="00B979A9">
      <w:pPr>
        <w:pStyle w:val="NoSpacing"/>
        <w:rPr>
          <w:rFonts w:ascii="Arial" w:hAnsi="Arial" w:cs="Arial"/>
          <w:sz w:val="20"/>
        </w:rPr>
      </w:pPr>
    </w:p>
    <w:p w:rsidR="00B979A9" w:rsidRPr="00B979A9" w:rsidRDefault="00B979A9" w:rsidP="00B979A9">
      <w:pPr>
        <w:pStyle w:val="NoSpacing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0"/>
        </w:rPr>
        <w:t xml:space="preserve"> (66</w:t>
      </w:r>
      <w:r w:rsidRPr="00A62F73">
        <w:rPr>
          <w:rFonts w:ascii="Arial" w:hAnsi="Arial" w:cs="Arial"/>
          <w:b/>
          <w:sz w:val="20"/>
        </w:rPr>
        <w:t xml:space="preserve">) – </w:t>
      </w:r>
      <w:r>
        <w:rPr>
          <w:rFonts w:ascii="Arial" w:hAnsi="Arial" w:cs="Arial"/>
          <w:i/>
          <w:sz w:val="20"/>
        </w:rPr>
        <w:t xml:space="preserve">Orthopaedics – </w:t>
      </w:r>
    </w:p>
    <w:p w:rsidR="00B979A9" w:rsidRDefault="00B979A9" w:rsidP="00B979A9">
      <w:pPr>
        <w:pStyle w:val="NoSpacing"/>
        <w:numPr>
          <w:ilvl w:val="0"/>
          <w:numId w:val="3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Inappropriate referral request, see attached letter from Orthopaedics, Bath </w:t>
      </w:r>
    </w:p>
    <w:p w:rsidR="00B979A9" w:rsidRPr="00B979A9" w:rsidRDefault="00B979A9" w:rsidP="00B979A9">
      <w:pPr>
        <w:pStyle w:val="NoSpacing"/>
        <w:rPr>
          <w:rFonts w:ascii="Arial" w:hAnsi="Arial" w:cs="Arial"/>
          <w:b/>
          <w:sz w:val="20"/>
        </w:rPr>
      </w:pPr>
    </w:p>
    <w:p w:rsidR="00B979A9" w:rsidRPr="00B979A9" w:rsidRDefault="00B979A9" w:rsidP="00B979A9">
      <w:pPr>
        <w:pStyle w:val="NoSpacing"/>
        <w:rPr>
          <w:rFonts w:ascii="Arial" w:hAnsi="Arial" w:cs="Arial"/>
          <w:b/>
          <w:sz w:val="20"/>
        </w:rPr>
      </w:pPr>
      <w:r w:rsidRPr="00B979A9">
        <w:rPr>
          <w:rFonts w:ascii="Arial" w:hAnsi="Arial" w:cs="Arial"/>
          <w:b/>
          <w:sz w:val="20"/>
        </w:rPr>
        <w:t xml:space="preserve"> (67) - </w:t>
      </w:r>
    </w:p>
    <w:p w:rsidR="00B979A9" w:rsidRDefault="00B979A9" w:rsidP="00B979A9">
      <w:pPr>
        <w:pStyle w:val="NoSpacing"/>
        <w:numPr>
          <w:ilvl w:val="0"/>
          <w:numId w:val="3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Drop in urines</w:t>
      </w:r>
    </w:p>
    <w:p w:rsidR="00B979A9" w:rsidRDefault="00B979A9" w:rsidP="00B979A9">
      <w:pPr>
        <w:pStyle w:val="NoSpacing"/>
        <w:numPr>
          <w:ilvl w:val="0"/>
          <w:numId w:val="3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 minute squeeze in by doctors</w:t>
      </w:r>
    </w:p>
    <w:p w:rsidR="00B979A9" w:rsidRDefault="00B979A9" w:rsidP="00B979A9">
      <w:pPr>
        <w:pStyle w:val="NoSpacing"/>
        <w:rPr>
          <w:rFonts w:ascii="Arial" w:hAnsi="Arial" w:cs="Arial"/>
          <w:sz w:val="20"/>
        </w:rPr>
      </w:pPr>
    </w:p>
    <w:p w:rsidR="00B979A9" w:rsidRPr="00B979A9" w:rsidRDefault="00B979A9" w:rsidP="00B979A9">
      <w:pPr>
        <w:pStyle w:val="NoSpacing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(69)</w:t>
      </w:r>
      <w:r w:rsidRPr="00B979A9">
        <w:rPr>
          <w:rFonts w:ascii="Arial" w:hAnsi="Arial" w:cs="Arial"/>
          <w:b/>
          <w:sz w:val="20"/>
        </w:rPr>
        <w:t xml:space="preserve"> - </w:t>
      </w:r>
    </w:p>
    <w:p w:rsidR="00B979A9" w:rsidRDefault="00B979A9" w:rsidP="00B979A9">
      <w:pPr>
        <w:pStyle w:val="NoSpacing"/>
        <w:numPr>
          <w:ilvl w:val="0"/>
          <w:numId w:val="3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BP Pulse &amp; Bloods</w:t>
      </w:r>
    </w:p>
    <w:p w:rsidR="00B979A9" w:rsidRDefault="00B979A9" w:rsidP="00B979A9">
      <w:pPr>
        <w:pStyle w:val="NoSpacing"/>
        <w:rPr>
          <w:rFonts w:ascii="Arial" w:hAnsi="Arial" w:cs="Arial"/>
          <w:sz w:val="20"/>
        </w:rPr>
      </w:pPr>
    </w:p>
    <w:p w:rsidR="00B979A9" w:rsidRPr="00B979A9" w:rsidRDefault="00B979A9" w:rsidP="00B979A9">
      <w:pPr>
        <w:pStyle w:val="NoSpacing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(</w:t>
      </w:r>
      <w:r w:rsidRPr="00B979A9">
        <w:rPr>
          <w:rFonts w:ascii="Arial" w:hAnsi="Arial" w:cs="Arial"/>
          <w:b/>
          <w:sz w:val="20"/>
        </w:rPr>
        <w:t>7</w:t>
      </w:r>
      <w:r>
        <w:rPr>
          <w:rFonts w:ascii="Arial" w:hAnsi="Arial" w:cs="Arial"/>
          <w:b/>
          <w:sz w:val="20"/>
        </w:rPr>
        <w:t>0</w:t>
      </w:r>
      <w:r w:rsidRPr="00B979A9">
        <w:rPr>
          <w:rFonts w:ascii="Arial" w:hAnsi="Arial" w:cs="Arial"/>
          <w:b/>
          <w:sz w:val="20"/>
        </w:rPr>
        <w:t xml:space="preserve">) - </w:t>
      </w:r>
    </w:p>
    <w:p w:rsidR="00B979A9" w:rsidRDefault="00B979A9" w:rsidP="00B979A9">
      <w:pPr>
        <w:pStyle w:val="NoSpacing"/>
        <w:numPr>
          <w:ilvl w:val="0"/>
          <w:numId w:val="3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Ear syringe for audiology</w:t>
      </w:r>
    </w:p>
    <w:p w:rsidR="00B979A9" w:rsidRDefault="00B979A9" w:rsidP="00B979A9">
      <w:pPr>
        <w:pStyle w:val="NoSpacing"/>
        <w:numPr>
          <w:ilvl w:val="0"/>
          <w:numId w:val="3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Spirometry</w:t>
      </w:r>
    </w:p>
    <w:p w:rsidR="00B979A9" w:rsidRDefault="00B979A9" w:rsidP="00B979A9">
      <w:pPr>
        <w:pStyle w:val="NoSpacing"/>
        <w:numPr>
          <w:ilvl w:val="0"/>
          <w:numId w:val="3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Walk in catheter from OOH </w:t>
      </w:r>
    </w:p>
    <w:p w:rsidR="00B979A9" w:rsidRDefault="00B979A9" w:rsidP="00B979A9">
      <w:pPr>
        <w:pStyle w:val="NoSpacing"/>
        <w:rPr>
          <w:rFonts w:ascii="Arial" w:hAnsi="Arial" w:cs="Arial"/>
          <w:sz w:val="20"/>
        </w:rPr>
      </w:pPr>
    </w:p>
    <w:p w:rsidR="00B979A9" w:rsidRPr="00B979A9" w:rsidRDefault="00B979A9" w:rsidP="00B979A9">
      <w:pPr>
        <w:pStyle w:val="NoSpacing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(</w:t>
      </w:r>
      <w:r w:rsidRPr="00B979A9">
        <w:rPr>
          <w:rFonts w:ascii="Arial" w:hAnsi="Arial" w:cs="Arial"/>
          <w:b/>
          <w:sz w:val="20"/>
        </w:rPr>
        <w:t>7</w:t>
      </w:r>
      <w:r>
        <w:rPr>
          <w:rFonts w:ascii="Arial" w:hAnsi="Arial" w:cs="Arial"/>
          <w:b/>
          <w:sz w:val="20"/>
        </w:rPr>
        <w:t>2</w:t>
      </w:r>
      <w:r w:rsidRPr="00B979A9">
        <w:rPr>
          <w:rFonts w:ascii="Arial" w:hAnsi="Arial" w:cs="Arial"/>
          <w:b/>
          <w:sz w:val="20"/>
        </w:rPr>
        <w:t xml:space="preserve">) </w:t>
      </w:r>
      <w:r>
        <w:rPr>
          <w:rFonts w:ascii="Arial" w:hAnsi="Arial" w:cs="Arial"/>
          <w:b/>
          <w:sz w:val="20"/>
        </w:rPr>
        <w:t>–</w:t>
      </w:r>
      <w:r w:rsidRPr="00B979A9">
        <w:rPr>
          <w:rFonts w:ascii="Arial" w:hAnsi="Arial" w:cs="Arial"/>
          <w:b/>
          <w:sz w:val="20"/>
        </w:rPr>
        <w:t xml:space="preserve"> </w:t>
      </w:r>
    </w:p>
    <w:p w:rsidR="00B979A9" w:rsidRPr="00B979A9" w:rsidRDefault="00B979A9" w:rsidP="00B979A9">
      <w:pPr>
        <w:pStyle w:val="NoSpacing"/>
        <w:numPr>
          <w:ilvl w:val="0"/>
          <w:numId w:val="3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Audio request new referral as patient needs new batteries</w:t>
      </w:r>
    </w:p>
    <w:p w:rsidR="00B979A9" w:rsidRDefault="00B979A9" w:rsidP="00B979A9">
      <w:pPr>
        <w:pStyle w:val="NoSpacing"/>
        <w:rPr>
          <w:rFonts w:ascii="Arial" w:hAnsi="Arial" w:cs="Arial"/>
          <w:sz w:val="20"/>
        </w:rPr>
      </w:pPr>
    </w:p>
    <w:p w:rsidR="00B979A9" w:rsidRDefault="00B979A9" w:rsidP="00B979A9">
      <w:pPr>
        <w:pStyle w:val="NoSpacing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(73</w:t>
      </w:r>
      <w:r w:rsidRPr="00A62F73">
        <w:rPr>
          <w:rFonts w:ascii="Arial" w:hAnsi="Arial" w:cs="Arial"/>
          <w:b/>
          <w:sz w:val="20"/>
        </w:rPr>
        <w:t xml:space="preserve">) – </w:t>
      </w:r>
    </w:p>
    <w:p w:rsidR="00B979A9" w:rsidRDefault="00B979A9" w:rsidP="00B979A9">
      <w:pPr>
        <w:pStyle w:val="NoSpacing"/>
        <w:numPr>
          <w:ilvl w:val="0"/>
          <w:numId w:val="3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GP to write to arrange TWOC </w:t>
      </w:r>
    </w:p>
    <w:p w:rsidR="00B979A9" w:rsidRDefault="00B979A9" w:rsidP="00FA4B07">
      <w:pPr>
        <w:pStyle w:val="NoSpacing"/>
        <w:rPr>
          <w:rFonts w:ascii="Arial" w:hAnsi="Arial" w:cs="Arial"/>
          <w:sz w:val="20"/>
        </w:rPr>
      </w:pPr>
    </w:p>
    <w:p w:rsidR="00FA4B07" w:rsidRPr="002A2A99" w:rsidRDefault="00FA4B07" w:rsidP="00FA4B07">
      <w:pPr>
        <w:pStyle w:val="NoSpacing"/>
        <w:rPr>
          <w:rFonts w:ascii="Arial" w:hAnsi="Arial" w:cs="Arial"/>
          <w:b/>
          <w:sz w:val="20"/>
        </w:rPr>
      </w:pPr>
      <w:r w:rsidRPr="002A2A99">
        <w:rPr>
          <w:rFonts w:ascii="Arial" w:hAnsi="Arial" w:cs="Arial"/>
          <w:b/>
          <w:sz w:val="20"/>
        </w:rPr>
        <w:t xml:space="preserve"> (74) – </w:t>
      </w:r>
    </w:p>
    <w:p w:rsidR="00FA4B07" w:rsidRDefault="00FA4B07" w:rsidP="00FA4B07">
      <w:pPr>
        <w:pStyle w:val="NoSpacing"/>
        <w:numPr>
          <w:ilvl w:val="0"/>
          <w:numId w:val="3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Memantine </w:t>
      </w:r>
    </w:p>
    <w:p w:rsidR="00FA4B07" w:rsidRPr="00B979A9" w:rsidRDefault="00FA4B07" w:rsidP="00FA4B07">
      <w:pPr>
        <w:pStyle w:val="NoSpacing"/>
        <w:numPr>
          <w:ilvl w:val="0"/>
          <w:numId w:val="3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MPH asked me to refer post </w:t>
      </w:r>
      <w:proofErr w:type="gramStart"/>
      <w:r>
        <w:rPr>
          <w:rFonts w:ascii="Arial" w:hAnsi="Arial" w:cs="Arial"/>
          <w:sz w:val="20"/>
        </w:rPr>
        <w:t>og</w:t>
      </w:r>
      <w:proofErr w:type="gramEnd"/>
      <w:r>
        <w:rPr>
          <w:rFonts w:ascii="Arial" w:hAnsi="Arial" w:cs="Arial"/>
          <w:sz w:val="20"/>
        </w:rPr>
        <w:t xml:space="preserve"> patient to district nurses, this is their job!</w:t>
      </w:r>
    </w:p>
    <w:p w:rsidR="00B979A9" w:rsidRPr="00A62F73" w:rsidRDefault="00B979A9" w:rsidP="00B979A9">
      <w:pPr>
        <w:pStyle w:val="NoSpacing"/>
        <w:rPr>
          <w:rFonts w:ascii="Arial" w:hAnsi="Arial" w:cs="Arial"/>
          <w:sz w:val="20"/>
        </w:rPr>
      </w:pPr>
    </w:p>
    <w:p w:rsidR="00A62F73" w:rsidRPr="00D247E9" w:rsidRDefault="00D247E9" w:rsidP="00A62F73">
      <w:pPr>
        <w:pStyle w:val="NoSpacing"/>
        <w:rPr>
          <w:rFonts w:ascii="Arial" w:hAnsi="Arial" w:cs="Arial"/>
          <w:b/>
          <w:sz w:val="20"/>
        </w:rPr>
      </w:pPr>
      <w:r w:rsidRPr="00D247E9">
        <w:rPr>
          <w:rFonts w:ascii="Arial" w:hAnsi="Arial" w:cs="Arial"/>
          <w:b/>
          <w:sz w:val="20"/>
        </w:rPr>
        <w:t xml:space="preserve"> (75) –</w:t>
      </w:r>
    </w:p>
    <w:p w:rsidR="00D247E9" w:rsidRPr="00D247E9" w:rsidRDefault="00D247E9" w:rsidP="00D247E9">
      <w:pPr>
        <w:pStyle w:val="NoSpacing"/>
        <w:numPr>
          <w:ilvl w:val="0"/>
          <w:numId w:val="34"/>
        </w:numPr>
        <w:rPr>
          <w:rFonts w:ascii="Arial" w:hAnsi="Arial" w:cs="Arial"/>
          <w:sz w:val="14"/>
        </w:rPr>
      </w:pPr>
      <w:r w:rsidRPr="00D247E9">
        <w:rPr>
          <w:rFonts w:ascii="Arial" w:hAnsi="Arial" w:cs="Arial"/>
          <w:sz w:val="20"/>
          <w:szCs w:val="28"/>
        </w:rPr>
        <w:t xml:space="preserve">Request to refer patient to oncology from respiratory clinic (previous diagnosis). Just moved to areas and request to refer to respiratory from previous area. </w:t>
      </w:r>
    </w:p>
    <w:p w:rsidR="00D247E9" w:rsidRPr="00D247E9" w:rsidRDefault="00D247E9" w:rsidP="00D247E9">
      <w:pPr>
        <w:pStyle w:val="NoSpacing"/>
        <w:numPr>
          <w:ilvl w:val="0"/>
          <w:numId w:val="34"/>
        </w:numPr>
        <w:rPr>
          <w:rFonts w:ascii="Arial" w:hAnsi="Arial" w:cs="Arial"/>
          <w:sz w:val="14"/>
        </w:rPr>
      </w:pPr>
      <w:r w:rsidRPr="00D247E9">
        <w:rPr>
          <w:rFonts w:ascii="Arial" w:hAnsi="Arial" w:cs="Arial"/>
          <w:sz w:val="20"/>
          <w:szCs w:val="28"/>
        </w:rPr>
        <w:t xml:space="preserve">Request from osteoporosis nurse to assess and refer patient for </w:t>
      </w:r>
      <w:proofErr w:type="spellStart"/>
      <w:r w:rsidRPr="00D247E9">
        <w:rPr>
          <w:rFonts w:ascii="Arial" w:hAnsi="Arial" w:cs="Arial"/>
          <w:sz w:val="20"/>
          <w:szCs w:val="28"/>
        </w:rPr>
        <w:t>dexa</w:t>
      </w:r>
      <w:proofErr w:type="spellEnd"/>
      <w:r w:rsidRPr="00D247E9">
        <w:rPr>
          <w:rFonts w:ascii="Arial" w:hAnsi="Arial" w:cs="Arial"/>
          <w:sz w:val="20"/>
          <w:szCs w:val="28"/>
        </w:rPr>
        <w:t xml:space="preserve"> scan if appropriate (multiple requests like this). </w:t>
      </w:r>
    </w:p>
    <w:p w:rsidR="00D247E9" w:rsidRPr="00D247E9" w:rsidRDefault="00D247E9" w:rsidP="00D247E9">
      <w:pPr>
        <w:pStyle w:val="NoSpacing"/>
        <w:numPr>
          <w:ilvl w:val="0"/>
          <w:numId w:val="34"/>
        </w:numPr>
        <w:rPr>
          <w:rFonts w:ascii="Arial" w:hAnsi="Arial" w:cs="Arial"/>
          <w:sz w:val="14"/>
        </w:rPr>
      </w:pPr>
      <w:r w:rsidRPr="00D247E9">
        <w:rPr>
          <w:rFonts w:ascii="Arial" w:hAnsi="Arial" w:cs="Arial"/>
          <w:sz w:val="20"/>
          <w:szCs w:val="28"/>
        </w:rPr>
        <w:t xml:space="preserve">Request by neurologist to ask for MRI scan. A&amp;E sent patient back to GP to arrange referral to </w:t>
      </w:r>
      <w:proofErr w:type="gramStart"/>
      <w:r w:rsidRPr="00D247E9">
        <w:rPr>
          <w:rFonts w:ascii="Arial" w:hAnsi="Arial" w:cs="Arial"/>
          <w:sz w:val="20"/>
          <w:szCs w:val="28"/>
        </w:rPr>
        <w:t>x</w:t>
      </w:r>
      <w:proofErr w:type="gramEnd"/>
      <w:r w:rsidRPr="00D247E9">
        <w:rPr>
          <w:rFonts w:ascii="Arial" w:hAnsi="Arial" w:cs="Arial"/>
          <w:sz w:val="20"/>
          <w:szCs w:val="28"/>
        </w:rPr>
        <w:t xml:space="preserve"> ray. Request by </w:t>
      </w:r>
      <w:proofErr w:type="spellStart"/>
      <w:r w:rsidRPr="00D247E9">
        <w:rPr>
          <w:rFonts w:ascii="Arial" w:hAnsi="Arial" w:cs="Arial"/>
          <w:sz w:val="20"/>
          <w:szCs w:val="28"/>
        </w:rPr>
        <w:t>gynae</w:t>
      </w:r>
      <w:proofErr w:type="spellEnd"/>
      <w:r w:rsidRPr="00D247E9">
        <w:rPr>
          <w:rFonts w:ascii="Arial" w:hAnsi="Arial" w:cs="Arial"/>
          <w:sz w:val="20"/>
          <w:szCs w:val="28"/>
        </w:rPr>
        <w:t xml:space="preserve"> to refer to gastro</w:t>
      </w:r>
    </w:p>
    <w:p w:rsidR="00A62F73" w:rsidRPr="00A62F73" w:rsidRDefault="00A62F73" w:rsidP="00A62F73">
      <w:pPr>
        <w:pStyle w:val="NoSpacing"/>
        <w:rPr>
          <w:rFonts w:ascii="Arial" w:hAnsi="Arial" w:cs="Arial"/>
          <w:sz w:val="20"/>
        </w:rPr>
      </w:pPr>
    </w:p>
    <w:p w:rsidR="00A62F73" w:rsidRPr="00A62F73" w:rsidRDefault="00A62F73" w:rsidP="00A62F73">
      <w:pPr>
        <w:pStyle w:val="NoSpacing"/>
        <w:rPr>
          <w:rFonts w:ascii="Arial" w:hAnsi="Arial" w:cs="Arial"/>
          <w:sz w:val="20"/>
        </w:rPr>
      </w:pPr>
    </w:p>
    <w:p w:rsidR="00A62F73" w:rsidRPr="00A62F73" w:rsidRDefault="00A62F73" w:rsidP="00A62F73">
      <w:pPr>
        <w:pStyle w:val="NoSpacing"/>
        <w:rPr>
          <w:rFonts w:ascii="Arial" w:hAnsi="Arial" w:cs="Arial"/>
          <w:i/>
          <w:sz w:val="20"/>
        </w:rPr>
      </w:pPr>
    </w:p>
    <w:p w:rsidR="00A62F73" w:rsidRPr="00B224E3" w:rsidRDefault="00A62F73" w:rsidP="00A62F73">
      <w:pPr>
        <w:pStyle w:val="NoSpacing"/>
        <w:rPr>
          <w:rFonts w:ascii="Arial" w:hAnsi="Arial" w:cs="Arial"/>
          <w:b/>
          <w:sz w:val="20"/>
        </w:rPr>
      </w:pPr>
    </w:p>
    <w:sectPr w:rsidR="00A62F73" w:rsidRPr="00B22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4712"/>
    <w:multiLevelType w:val="hybridMultilevel"/>
    <w:tmpl w:val="5DD89B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41A00"/>
    <w:multiLevelType w:val="hybridMultilevel"/>
    <w:tmpl w:val="5804E2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3420B"/>
    <w:multiLevelType w:val="hybridMultilevel"/>
    <w:tmpl w:val="6B4A8E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832D9"/>
    <w:multiLevelType w:val="hybridMultilevel"/>
    <w:tmpl w:val="93A476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B248C"/>
    <w:multiLevelType w:val="hybridMultilevel"/>
    <w:tmpl w:val="C12092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A68B7"/>
    <w:multiLevelType w:val="hybridMultilevel"/>
    <w:tmpl w:val="11041B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018FE"/>
    <w:multiLevelType w:val="hybridMultilevel"/>
    <w:tmpl w:val="052A8B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E3099"/>
    <w:multiLevelType w:val="hybridMultilevel"/>
    <w:tmpl w:val="3ED26D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37391"/>
    <w:multiLevelType w:val="hybridMultilevel"/>
    <w:tmpl w:val="B63C93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01A61"/>
    <w:multiLevelType w:val="hybridMultilevel"/>
    <w:tmpl w:val="D368CB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E7545"/>
    <w:multiLevelType w:val="hybridMultilevel"/>
    <w:tmpl w:val="5456D3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D57C2"/>
    <w:multiLevelType w:val="hybridMultilevel"/>
    <w:tmpl w:val="B30A2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4510A"/>
    <w:multiLevelType w:val="hybridMultilevel"/>
    <w:tmpl w:val="61EE5BF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C4791D"/>
    <w:multiLevelType w:val="hybridMultilevel"/>
    <w:tmpl w:val="5EE4ED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C5B65"/>
    <w:multiLevelType w:val="hybridMultilevel"/>
    <w:tmpl w:val="D9B821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43A99"/>
    <w:multiLevelType w:val="hybridMultilevel"/>
    <w:tmpl w:val="55423D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2A3056"/>
    <w:multiLevelType w:val="hybridMultilevel"/>
    <w:tmpl w:val="02782B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8436A"/>
    <w:multiLevelType w:val="hybridMultilevel"/>
    <w:tmpl w:val="81BCA7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C2E89"/>
    <w:multiLevelType w:val="hybridMultilevel"/>
    <w:tmpl w:val="2B9677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2B2517"/>
    <w:multiLevelType w:val="hybridMultilevel"/>
    <w:tmpl w:val="8672426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43D72DF"/>
    <w:multiLevelType w:val="hybridMultilevel"/>
    <w:tmpl w:val="D6B226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F72B55"/>
    <w:multiLevelType w:val="hybridMultilevel"/>
    <w:tmpl w:val="FBBACB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0A5275"/>
    <w:multiLevelType w:val="hybridMultilevel"/>
    <w:tmpl w:val="4E440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F7D3A"/>
    <w:multiLevelType w:val="hybridMultilevel"/>
    <w:tmpl w:val="B78AD2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C31A9E"/>
    <w:multiLevelType w:val="hybridMultilevel"/>
    <w:tmpl w:val="B56C9F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CB157A"/>
    <w:multiLevelType w:val="hybridMultilevel"/>
    <w:tmpl w:val="44E43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F1DA1"/>
    <w:multiLevelType w:val="hybridMultilevel"/>
    <w:tmpl w:val="D98682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4C1EDF"/>
    <w:multiLevelType w:val="hybridMultilevel"/>
    <w:tmpl w:val="2AF08B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FA7584"/>
    <w:multiLevelType w:val="hybridMultilevel"/>
    <w:tmpl w:val="3D681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FA2F4F"/>
    <w:multiLevelType w:val="hybridMultilevel"/>
    <w:tmpl w:val="591E61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F31F70"/>
    <w:multiLevelType w:val="hybridMultilevel"/>
    <w:tmpl w:val="184C9A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AF5A2D"/>
    <w:multiLevelType w:val="hybridMultilevel"/>
    <w:tmpl w:val="6964B8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521C05"/>
    <w:multiLevelType w:val="hybridMultilevel"/>
    <w:tmpl w:val="C62632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AE1E24"/>
    <w:multiLevelType w:val="hybridMultilevel"/>
    <w:tmpl w:val="9E0009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29"/>
  </w:num>
  <w:num w:numId="4">
    <w:abstractNumId w:val="15"/>
  </w:num>
  <w:num w:numId="5">
    <w:abstractNumId w:val="23"/>
  </w:num>
  <w:num w:numId="6">
    <w:abstractNumId w:val="2"/>
  </w:num>
  <w:num w:numId="7">
    <w:abstractNumId w:val="8"/>
  </w:num>
  <w:num w:numId="8">
    <w:abstractNumId w:val="12"/>
  </w:num>
  <w:num w:numId="9">
    <w:abstractNumId w:val="1"/>
  </w:num>
  <w:num w:numId="10">
    <w:abstractNumId w:val="26"/>
  </w:num>
  <w:num w:numId="11">
    <w:abstractNumId w:val="33"/>
  </w:num>
  <w:num w:numId="12">
    <w:abstractNumId w:val="0"/>
  </w:num>
  <w:num w:numId="13">
    <w:abstractNumId w:val="14"/>
  </w:num>
  <w:num w:numId="14">
    <w:abstractNumId w:val="20"/>
  </w:num>
  <w:num w:numId="15">
    <w:abstractNumId w:val="30"/>
  </w:num>
  <w:num w:numId="16">
    <w:abstractNumId w:val="16"/>
  </w:num>
  <w:num w:numId="17">
    <w:abstractNumId w:val="10"/>
  </w:num>
  <w:num w:numId="18">
    <w:abstractNumId w:val="13"/>
  </w:num>
  <w:num w:numId="19">
    <w:abstractNumId w:val="5"/>
  </w:num>
  <w:num w:numId="20">
    <w:abstractNumId w:val="3"/>
  </w:num>
  <w:num w:numId="21">
    <w:abstractNumId w:val="31"/>
  </w:num>
  <w:num w:numId="22">
    <w:abstractNumId w:val="9"/>
  </w:num>
  <w:num w:numId="23">
    <w:abstractNumId w:val="27"/>
  </w:num>
  <w:num w:numId="24">
    <w:abstractNumId w:val="17"/>
  </w:num>
  <w:num w:numId="25">
    <w:abstractNumId w:val="6"/>
  </w:num>
  <w:num w:numId="26">
    <w:abstractNumId w:val="24"/>
  </w:num>
  <w:num w:numId="27">
    <w:abstractNumId w:val="18"/>
  </w:num>
  <w:num w:numId="28">
    <w:abstractNumId w:val="4"/>
  </w:num>
  <w:num w:numId="29">
    <w:abstractNumId w:val="32"/>
  </w:num>
  <w:num w:numId="30">
    <w:abstractNumId w:val="21"/>
  </w:num>
  <w:num w:numId="31">
    <w:abstractNumId w:val="19"/>
  </w:num>
  <w:num w:numId="32">
    <w:abstractNumId w:val="11"/>
  </w:num>
  <w:num w:numId="33">
    <w:abstractNumId w:val="2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6A"/>
    <w:rsid w:val="000345A3"/>
    <w:rsid w:val="00050CA4"/>
    <w:rsid w:val="00100A74"/>
    <w:rsid w:val="001543A2"/>
    <w:rsid w:val="001B4E67"/>
    <w:rsid w:val="00216012"/>
    <w:rsid w:val="002A2A99"/>
    <w:rsid w:val="002A5A9B"/>
    <w:rsid w:val="00480E09"/>
    <w:rsid w:val="00532010"/>
    <w:rsid w:val="00693F3C"/>
    <w:rsid w:val="006D33D8"/>
    <w:rsid w:val="00742328"/>
    <w:rsid w:val="007E4912"/>
    <w:rsid w:val="008779B3"/>
    <w:rsid w:val="008940A2"/>
    <w:rsid w:val="009418B5"/>
    <w:rsid w:val="009F678C"/>
    <w:rsid w:val="00A41A6A"/>
    <w:rsid w:val="00A62F73"/>
    <w:rsid w:val="00A67B05"/>
    <w:rsid w:val="00B224E3"/>
    <w:rsid w:val="00B5646B"/>
    <w:rsid w:val="00B979A9"/>
    <w:rsid w:val="00CD57E5"/>
    <w:rsid w:val="00D048A8"/>
    <w:rsid w:val="00D247E9"/>
    <w:rsid w:val="00D54046"/>
    <w:rsid w:val="00E67233"/>
    <w:rsid w:val="00EB3147"/>
    <w:rsid w:val="00F2608E"/>
    <w:rsid w:val="00FA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1A6A"/>
    <w:pPr>
      <w:spacing w:after="0" w:line="240" w:lineRule="auto"/>
    </w:pPr>
  </w:style>
  <w:style w:type="table" w:styleId="TableGrid">
    <w:name w:val="Table Grid"/>
    <w:basedOn w:val="TableNormal"/>
    <w:uiPriority w:val="59"/>
    <w:rsid w:val="00B22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1A6A"/>
    <w:pPr>
      <w:spacing w:after="0" w:line="240" w:lineRule="auto"/>
    </w:pPr>
  </w:style>
  <w:style w:type="table" w:styleId="TableGrid">
    <w:name w:val="Table Grid"/>
    <w:basedOn w:val="TableNormal"/>
    <w:uiPriority w:val="59"/>
    <w:rsid w:val="00B22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E518C-9F53-4D98-B9DA-C19F446E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1432</Words>
  <Characters>8167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LMCOffice (Somerset LMC)</dc:creator>
  <cp:lastModifiedBy>Hellens Jill (Somerset LMC)</cp:lastModifiedBy>
  <cp:revision>2</cp:revision>
  <dcterms:created xsi:type="dcterms:W3CDTF">2015-03-06T08:10:00Z</dcterms:created>
  <dcterms:modified xsi:type="dcterms:W3CDTF">2015-03-06T08:10:00Z</dcterms:modified>
</cp:coreProperties>
</file>