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B" w:rsidRDefault="00E336AB" w:rsidP="005103DE">
      <w:pPr>
        <w:jc w:val="center"/>
        <w:rPr>
          <w:rFonts w:ascii="Arial" w:hAnsi="Arial" w:cs="Arial"/>
          <w:b/>
          <w:bCs/>
        </w:rPr>
      </w:pPr>
    </w:p>
    <w:p w:rsidR="005103DE" w:rsidRDefault="00B42B01" w:rsidP="005103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Nurse Practitioner/Advanced Nurse Practitioner</w:t>
      </w:r>
    </w:p>
    <w:p w:rsidR="005103DE" w:rsidRDefault="00727B32" w:rsidP="005103DE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Ilminster</w:t>
      </w:r>
      <w:proofErr w:type="spellEnd"/>
      <w:r w:rsidR="005103DE">
        <w:rPr>
          <w:rFonts w:ascii="Arial" w:hAnsi="Arial" w:cs="Arial"/>
          <w:b/>
          <w:bCs/>
        </w:rPr>
        <w:t>, Somerset</w:t>
      </w:r>
    </w:p>
    <w:p w:rsidR="00A37015" w:rsidRDefault="00A37015" w:rsidP="005103DE">
      <w:pPr>
        <w:jc w:val="center"/>
        <w:rPr>
          <w:rFonts w:ascii="Arial" w:hAnsi="Arial" w:cs="Arial"/>
          <w:b/>
          <w:bCs/>
        </w:rPr>
      </w:pPr>
    </w:p>
    <w:p w:rsidR="00A37015" w:rsidRPr="00A37015" w:rsidRDefault="00A37015" w:rsidP="00A37015">
      <w:pPr>
        <w:spacing w:before="100" w:beforeAutospacing="1" w:after="100" w:afterAutospacing="1"/>
        <w:rPr>
          <w:rFonts w:ascii="Arial" w:hAnsi="Arial" w:cs="Arial"/>
          <w:color w:val="auto"/>
          <w:lang w:val="en" w:eastAsia="en-GB"/>
        </w:rPr>
      </w:pPr>
      <w:r w:rsidRPr="00A37015">
        <w:rPr>
          <w:rFonts w:ascii="Arial" w:hAnsi="Arial" w:cs="Arial"/>
          <w:color w:val="auto"/>
          <w:lang w:val="en" w:eastAsia="en-GB"/>
        </w:rPr>
        <w:t xml:space="preserve">We are a 6 Partner Dispensing Practice in the lovely market town of </w:t>
      </w:r>
      <w:proofErr w:type="spellStart"/>
      <w:r w:rsidRPr="00A37015">
        <w:rPr>
          <w:rFonts w:ascii="Arial" w:hAnsi="Arial" w:cs="Arial"/>
          <w:color w:val="auto"/>
          <w:lang w:val="en" w:eastAsia="en-GB"/>
        </w:rPr>
        <w:t>Ilminster</w:t>
      </w:r>
      <w:proofErr w:type="spellEnd"/>
      <w:r w:rsidR="00421421">
        <w:rPr>
          <w:rFonts w:ascii="Arial" w:hAnsi="Arial" w:cs="Arial"/>
          <w:color w:val="auto"/>
          <w:lang w:val="en" w:eastAsia="en-GB"/>
        </w:rPr>
        <w:t xml:space="preserve">. </w:t>
      </w:r>
      <w:r w:rsidRPr="00A37015">
        <w:rPr>
          <w:rFonts w:ascii="Arial" w:hAnsi="Arial" w:cs="Arial"/>
          <w:color w:val="auto"/>
          <w:lang w:val="en" w:eastAsia="en-GB"/>
        </w:rPr>
        <w:t>Close by is the A303 and</w:t>
      </w:r>
      <w:r w:rsidR="00780690">
        <w:rPr>
          <w:rFonts w:ascii="Arial" w:hAnsi="Arial" w:cs="Arial"/>
          <w:color w:val="auto"/>
          <w:lang w:val="en" w:eastAsia="en-GB"/>
        </w:rPr>
        <w:t xml:space="preserve"> the</w:t>
      </w:r>
      <w:r w:rsidRPr="00A37015">
        <w:rPr>
          <w:rFonts w:ascii="Arial" w:hAnsi="Arial" w:cs="Arial"/>
          <w:color w:val="auto"/>
          <w:lang w:val="en" w:eastAsia="en-GB"/>
        </w:rPr>
        <w:t xml:space="preserve"> main links to other parts of the </w:t>
      </w:r>
      <w:r w:rsidR="00421421">
        <w:rPr>
          <w:rFonts w:ascii="Arial" w:hAnsi="Arial" w:cs="Arial"/>
          <w:color w:val="auto"/>
          <w:lang w:val="en" w:eastAsia="en-GB"/>
        </w:rPr>
        <w:t>W</w:t>
      </w:r>
      <w:r w:rsidRPr="00A37015">
        <w:rPr>
          <w:rFonts w:ascii="Arial" w:hAnsi="Arial" w:cs="Arial"/>
          <w:color w:val="auto"/>
          <w:lang w:val="en" w:eastAsia="en-GB"/>
        </w:rPr>
        <w:t xml:space="preserve">est </w:t>
      </w:r>
      <w:r w:rsidR="00421421">
        <w:rPr>
          <w:rFonts w:ascii="Arial" w:hAnsi="Arial" w:cs="Arial"/>
          <w:color w:val="auto"/>
          <w:lang w:val="en" w:eastAsia="en-GB"/>
        </w:rPr>
        <w:t>C</w:t>
      </w:r>
      <w:r w:rsidRPr="00A37015">
        <w:rPr>
          <w:rFonts w:ascii="Arial" w:hAnsi="Arial" w:cs="Arial"/>
          <w:color w:val="auto"/>
          <w:lang w:val="en" w:eastAsia="en-GB"/>
        </w:rPr>
        <w:t>ountry</w:t>
      </w:r>
      <w:r w:rsidR="00421421">
        <w:rPr>
          <w:rFonts w:ascii="Arial" w:hAnsi="Arial" w:cs="Arial"/>
          <w:color w:val="auto"/>
          <w:lang w:val="en" w:eastAsia="en-GB"/>
        </w:rPr>
        <w:t>. We</w:t>
      </w:r>
      <w:r w:rsidRPr="00A37015">
        <w:rPr>
          <w:rFonts w:ascii="Arial" w:hAnsi="Arial" w:cs="Arial"/>
          <w:color w:val="auto"/>
          <w:lang w:val="en" w:eastAsia="en-GB"/>
        </w:rPr>
        <w:t xml:space="preserve"> are within a short journey to the coast or countryside. We are a</w:t>
      </w:r>
      <w:r>
        <w:rPr>
          <w:rFonts w:ascii="Arial" w:hAnsi="Arial" w:cs="Arial"/>
          <w:color w:val="auto"/>
          <w:lang w:val="en" w:eastAsia="en-GB"/>
        </w:rPr>
        <w:t>n established</w:t>
      </w:r>
      <w:r w:rsidRPr="00A37015">
        <w:rPr>
          <w:rFonts w:ascii="Arial" w:hAnsi="Arial" w:cs="Arial"/>
          <w:color w:val="auto"/>
          <w:lang w:val="en" w:eastAsia="en-GB"/>
        </w:rPr>
        <w:t xml:space="preserve"> training </w:t>
      </w:r>
      <w:r>
        <w:rPr>
          <w:rFonts w:ascii="Arial" w:hAnsi="Arial" w:cs="Arial"/>
          <w:color w:val="auto"/>
          <w:lang w:val="en" w:eastAsia="en-GB"/>
        </w:rPr>
        <w:t>p</w:t>
      </w:r>
      <w:r w:rsidRPr="00A37015">
        <w:rPr>
          <w:rFonts w:ascii="Arial" w:hAnsi="Arial" w:cs="Arial"/>
          <w:color w:val="auto"/>
          <w:lang w:val="en" w:eastAsia="en-GB"/>
        </w:rPr>
        <w:t>ractice and are forward thinking in our approach to provid</w:t>
      </w:r>
      <w:r w:rsidR="006C659F">
        <w:rPr>
          <w:rFonts w:ascii="Arial" w:hAnsi="Arial" w:cs="Arial"/>
          <w:color w:val="auto"/>
          <w:lang w:val="en" w:eastAsia="en-GB"/>
        </w:rPr>
        <w:t>ing</w:t>
      </w:r>
      <w:r w:rsidRPr="00A37015">
        <w:rPr>
          <w:rFonts w:ascii="Arial" w:hAnsi="Arial" w:cs="Arial"/>
          <w:color w:val="auto"/>
          <w:lang w:val="en" w:eastAsia="en-GB"/>
        </w:rPr>
        <w:t xml:space="preserve"> great patient care</w:t>
      </w:r>
      <w:r w:rsidR="0090348B">
        <w:rPr>
          <w:rFonts w:ascii="Arial" w:hAnsi="Arial" w:cs="Arial"/>
          <w:color w:val="auto"/>
          <w:lang w:val="en" w:eastAsia="en-GB"/>
        </w:rPr>
        <w:t>.</w:t>
      </w:r>
      <w:r w:rsidRPr="00A37015">
        <w:rPr>
          <w:rFonts w:ascii="Arial" w:hAnsi="Arial" w:cs="Arial"/>
          <w:color w:val="auto"/>
          <w:lang w:val="en" w:eastAsia="en-GB"/>
        </w:rPr>
        <w:t xml:space="preserve"> </w:t>
      </w:r>
      <w:r w:rsidR="00130364">
        <w:rPr>
          <w:rFonts w:ascii="Arial" w:hAnsi="Arial" w:cs="Arial"/>
          <w:color w:val="auto"/>
          <w:lang w:val="en" w:eastAsia="en-GB"/>
        </w:rPr>
        <w:t>We are an active member of our local Primary Care Network.</w:t>
      </w:r>
    </w:p>
    <w:p w:rsidR="00130364" w:rsidRDefault="00A37015" w:rsidP="005103DE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727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seeking an enthusiastic and</w:t>
      </w:r>
      <w:r w:rsidR="005103DE">
        <w:rPr>
          <w:rFonts w:ascii="Arial" w:hAnsi="Arial" w:cs="Arial"/>
        </w:rPr>
        <w:t xml:space="preserve"> highly skilled</w:t>
      </w:r>
      <w:r w:rsidR="00130364">
        <w:rPr>
          <w:rFonts w:ascii="Arial" w:hAnsi="Arial" w:cs="Arial"/>
        </w:rPr>
        <w:t xml:space="preserve"> </w:t>
      </w:r>
      <w:r w:rsidR="006C659F">
        <w:rPr>
          <w:rFonts w:ascii="Arial" w:hAnsi="Arial" w:cs="Arial"/>
        </w:rPr>
        <w:t xml:space="preserve">Nurse Practitioner/Advanced Nurse Practitioner </w:t>
      </w:r>
      <w:r w:rsidR="005103DE">
        <w:rPr>
          <w:rFonts w:ascii="Arial" w:hAnsi="Arial" w:cs="Arial"/>
        </w:rPr>
        <w:t>to</w:t>
      </w:r>
      <w:r w:rsidR="00130364">
        <w:rPr>
          <w:rFonts w:ascii="Arial" w:hAnsi="Arial" w:cs="Arial"/>
        </w:rPr>
        <w:t xml:space="preserve"> </w:t>
      </w:r>
      <w:r w:rsidR="00846C4B">
        <w:rPr>
          <w:rFonts w:ascii="Arial" w:hAnsi="Arial" w:cs="Arial"/>
        </w:rPr>
        <w:t>provide excellent care for presenting patients</w:t>
      </w:r>
      <w:r w:rsidR="009B1FA5">
        <w:rPr>
          <w:rFonts w:ascii="Arial" w:hAnsi="Arial" w:cs="Arial"/>
        </w:rPr>
        <w:t xml:space="preserve">, from initial history taking, clinical assessment, and diagnosis, to treatment </w:t>
      </w:r>
      <w:r w:rsidR="00780690">
        <w:rPr>
          <w:rFonts w:ascii="Arial" w:hAnsi="Arial" w:cs="Arial"/>
        </w:rPr>
        <w:t>and/</w:t>
      </w:r>
      <w:r w:rsidR="009B1FA5">
        <w:rPr>
          <w:rFonts w:ascii="Arial" w:hAnsi="Arial" w:cs="Arial"/>
        </w:rPr>
        <w:t>or referral.</w:t>
      </w:r>
    </w:p>
    <w:p w:rsidR="00130364" w:rsidRDefault="00130364" w:rsidP="005103DE">
      <w:pPr>
        <w:rPr>
          <w:rFonts w:ascii="Arial" w:hAnsi="Arial" w:cs="Arial"/>
        </w:rPr>
      </w:pPr>
    </w:p>
    <w:p w:rsidR="00130364" w:rsidRDefault="00130364" w:rsidP="005103DE">
      <w:pPr>
        <w:rPr>
          <w:rFonts w:ascii="Arial" w:hAnsi="Arial" w:cs="Arial"/>
        </w:rPr>
      </w:pPr>
      <w:r>
        <w:rPr>
          <w:rFonts w:ascii="Arial" w:hAnsi="Arial" w:cs="Arial"/>
        </w:rPr>
        <w:t>We are also seeking someone capable of delivering</w:t>
      </w:r>
      <w:r w:rsidR="00E336AB">
        <w:rPr>
          <w:rFonts w:ascii="Arial" w:hAnsi="Arial" w:cs="Arial"/>
        </w:rPr>
        <w:t xml:space="preserve"> sustainable</w:t>
      </w:r>
      <w:r>
        <w:rPr>
          <w:rFonts w:ascii="Arial" w:hAnsi="Arial" w:cs="Arial"/>
        </w:rPr>
        <w:t xml:space="preserve"> improvements to the care and treatment of all our patients, </w:t>
      </w:r>
      <w:r w:rsidR="009B1FA5">
        <w:rPr>
          <w:rFonts w:ascii="Arial" w:hAnsi="Arial" w:cs="Arial"/>
        </w:rPr>
        <w:t>participating in</w:t>
      </w:r>
      <w:r>
        <w:rPr>
          <w:rFonts w:ascii="Arial" w:hAnsi="Arial" w:cs="Arial"/>
        </w:rPr>
        <w:t xml:space="preserve"> quality improvement projects, contributing to significant event analysis,</w:t>
      </w:r>
      <w:r w:rsidR="00780690">
        <w:rPr>
          <w:rFonts w:ascii="Arial" w:hAnsi="Arial" w:cs="Arial"/>
        </w:rPr>
        <w:t xml:space="preserve"> clinical audits,</w:t>
      </w:r>
      <w:r>
        <w:rPr>
          <w:rFonts w:ascii="Arial" w:hAnsi="Arial" w:cs="Arial"/>
        </w:rPr>
        <w:t xml:space="preserve"> and</w:t>
      </w:r>
      <w:r w:rsidR="00E336AB">
        <w:rPr>
          <w:rFonts w:ascii="Arial" w:hAnsi="Arial" w:cs="Arial"/>
        </w:rPr>
        <w:t xml:space="preserve"> taking an active part in practice-wide work and Primary Care Network initiatives.</w:t>
      </w:r>
    </w:p>
    <w:p w:rsidR="00130364" w:rsidRDefault="00130364" w:rsidP="005103DE">
      <w:pPr>
        <w:rPr>
          <w:rFonts w:ascii="Arial" w:hAnsi="Arial" w:cs="Arial"/>
        </w:rPr>
      </w:pPr>
    </w:p>
    <w:p w:rsidR="005103DE" w:rsidRDefault="005103DE" w:rsidP="005103DE">
      <w:pPr>
        <w:rPr>
          <w:rFonts w:ascii="Arial" w:hAnsi="Arial" w:cs="Arial"/>
        </w:rPr>
      </w:pPr>
      <w:r>
        <w:rPr>
          <w:rFonts w:ascii="Arial" w:hAnsi="Arial" w:cs="Arial"/>
        </w:rPr>
        <w:t>We are particularly looking for someone who is both fully qualified and</w:t>
      </w:r>
      <w:r w:rsidR="00421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experienced in dealing with all aspects </w:t>
      </w:r>
      <w:r w:rsidR="009B1FA5">
        <w:rPr>
          <w:rFonts w:ascii="Arial" w:hAnsi="Arial" w:cs="Arial"/>
        </w:rPr>
        <w:t>same day urgent care</w:t>
      </w:r>
      <w:r w:rsidR="00780690">
        <w:rPr>
          <w:rFonts w:ascii="Arial" w:hAnsi="Arial" w:cs="Arial"/>
        </w:rPr>
        <w:t>/triage</w:t>
      </w:r>
      <w:r w:rsidR="009B1FA5">
        <w:rPr>
          <w:rFonts w:ascii="Arial" w:hAnsi="Arial" w:cs="Arial"/>
        </w:rPr>
        <w:t xml:space="preserve"> services in general practice.</w:t>
      </w:r>
    </w:p>
    <w:p w:rsidR="005103DE" w:rsidRDefault="005103DE" w:rsidP="005103DE">
      <w:pPr>
        <w:rPr>
          <w:rFonts w:ascii="Arial" w:hAnsi="Arial" w:cs="Arial"/>
        </w:rPr>
      </w:pPr>
    </w:p>
    <w:p w:rsidR="005103DE" w:rsidRDefault="005103DE" w:rsidP="00510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successful candidate should ideally </w:t>
      </w:r>
      <w:r w:rsidR="00130364">
        <w:rPr>
          <w:rFonts w:ascii="Arial" w:hAnsi="Arial" w:cs="Arial"/>
        </w:rPr>
        <w:t xml:space="preserve">be qualified and </w:t>
      </w:r>
      <w:r>
        <w:rPr>
          <w:rFonts w:ascii="Arial" w:hAnsi="Arial" w:cs="Arial"/>
        </w:rPr>
        <w:t>experience</w:t>
      </w:r>
      <w:r w:rsidR="00130364">
        <w:rPr>
          <w:rFonts w:ascii="Arial" w:hAnsi="Arial" w:cs="Arial"/>
        </w:rPr>
        <w:t>d in</w:t>
      </w:r>
      <w:r>
        <w:rPr>
          <w:rFonts w:ascii="Arial" w:hAnsi="Arial" w:cs="Arial"/>
        </w:rPr>
        <w:t>:</w:t>
      </w:r>
    </w:p>
    <w:p w:rsidR="005103DE" w:rsidRDefault="005103DE" w:rsidP="005103DE">
      <w:pPr>
        <w:rPr>
          <w:rFonts w:ascii="Arial" w:hAnsi="Arial" w:cs="Arial"/>
        </w:rPr>
      </w:pPr>
    </w:p>
    <w:p w:rsidR="005103DE" w:rsidRDefault="00EC400E" w:rsidP="005103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B1FA5">
        <w:rPr>
          <w:rFonts w:ascii="Arial" w:hAnsi="Arial" w:cs="Arial"/>
        </w:rPr>
        <w:t>orking autonomously</w:t>
      </w:r>
      <w:r>
        <w:rPr>
          <w:rFonts w:ascii="Arial" w:hAnsi="Arial" w:cs="Arial"/>
        </w:rPr>
        <w:t xml:space="preserve"> when diagnosing and treating patients</w:t>
      </w:r>
    </w:p>
    <w:p w:rsidR="005103DE" w:rsidRDefault="00EC400E" w:rsidP="005103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assessing, examining, diagnosing and treating specific conditions in accordance within agreed medical and nursing protocols, within designated competencies</w:t>
      </w:r>
    </w:p>
    <w:p w:rsidR="005103DE" w:rsidRDefault="00EC400E" w:rsidP="005103DE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ensuring</w:t>
      </w:r>
      <w:proofErr w:type="gramEnd"/>
      <w:r>
        <w:rPr>
          <w:rFonts w:ascii="Arial" w:hAnsi="Arial" w:cs="Arial"/>
        </w:rPr>
        <w:t xml:space="preserve"> clinical practice is safe</w:t>
      </w:r>
      <w:r w:rsidR="00A50D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effective</w:t>
      </w:r>
      <w:r w:rsidR="00A50DAC">
        <w:rPr>
          <w:rFonts w:ascii="Arial" w:hAnsi="Arial" w:cs="Arial"/>
        </w:rPr>
        <w:t>, efficient and</w:t>
      </w:r>
      <w:r>
        <w:rPr>
          <w:rFonts w:ascii="Arial" w:hAnsi="Arial" w:cs="Arial"/>
        </w:rPr>
        <w:t xml:space="preserve"> </w:t>
      </w:r>
      <w:r w:rsidR="00A50DAC">
        <w:rPr>
          <w:rFonts w:ascii="Arial" w:hAnsi="Arial" w:cs="Arial"/>
        </w:rPr>
        <w:t>competent at all times.</w:t>
      </w:r>
    </w:p>
    <w:p w:rsidR="005103DE" w:rsidRDefault="005103DE" w:rsidP="005103DE">
      <w:pPr>
        <w:rPr>
          <w:rFonts w:ascii="Arial" w:hAnsi="Arial" w:cs="Arial"/>
        </w:rPr>
      </w:pPr>
    </w:p>
    <w:p w:rsidR="005103DE" w:rsidRDefault="005103DE" w:rsidP="005103DE">
      <w:pPr>
        <w:rPr>
          <w:rFonts w:ascii="Arial" w:hAnsi="Arial" w:cs="Arial"/>
        </w:rPr>
      </w:pPr>
      <w:r>
        <w:rPr>
          <w:rFonts w:ascii="Arial" w:hAnsi="Arial" w:cs="Arial"/>
        </w:rPr>
        <w:t>Applications from candidates with a background in dealing with other areas, such as</w:t>
      </w:r>
      <w:r w:rsidR="00130364">
        <w:rPr>
          <w:rFonts w:ascii="Arial" w:hAnsi="Arial" w:cs="Arial"/>
        </w:rPr>
        <w:t xml:space="preserve"> </w:t>
      </w:r>
      <w:r w:rsidR="00A50DAC">
        <w:rPr>
          <w:rFonts w:ascii="Arial" w:hAnsi="Arial" w:cs="Arial"/>
        </w:rPr>
        <w:t xml:space="preserve">chronic diseases, medication reviews, </w:t>
      </w:r>
      <w:r>
        <w:rPr>
          <w:rFonts w:ascii="Arial" w:hAnsi="Arial" w:cs="Arial"/>
        </w:rPr>
        <w:t>minor injuries, and holding</w:t>
      </w:r>
      <w:r w:rsidR="00AB1605">
        <w:rPr>
          <w:rFonts w:ascii="Arial" w:hAnsi="Arial" w:cs="Arial"/>
        </w:rPr>
        <w:t xml:space="preserve"> specialist</w:t>
      </w:r>
      <w:r>
        <w:rPr>
          <w:rFonts w:ascii="Arial" w:hAnsi="Arial" w:cs="Arial"/>
        </w:rPr>
        <w:t xml:space="preserve"> clinics, would be</w:t>
      </w:r>
      <w:r w:rsidR="00E336AB">
        <w:rPr>
          <w:rFonts w:ascii="Arial" w:hAnsi="Arial" w:cs="Arial"/>
        </w:rPr>
        <w:t xml:space="preserve"> very</w:t>
      </w:r>
      <w:r>
        <w:rPr>
          <w:rFonts w:ascii="Arial" w:hAnsi="Arial" w:cs="Arial"/>
        </w:rPr>
        <w:t xml:space="preserve"> welcome.</w:t>
      </w:r>
    </w:p>
    <w:p w:rsidR="005103DE" w:rsidRDefault="005103DE" w:rsidP="005103DE">
      <w:pPr>
        <w:rPr>
          <w:rFonts w:ascii="Arial" w:hAnsi="Arial" w:cs="Arial"/>
        </w:rPr>
      </w:pPr>
    </w:p>
    <w:p w:rsidR="005103DE" w:rsidRDefault="005103DE" w:rsidP="005103DE">
      <w:pPr>
        <w:rPr>
          <w:rFonts w:ascii="Arial" w:hAnsi="Arial" w:cs="Arial"/>
        </w:rPr>
      </w:pPr>
      <w:r>
        <w:rPr>
          <w:rFonts w:ascii="Arial" w:hAnsi="Arial" w:cs="Arial"/>
        </w:rPr>
        <w:t>You will need to be</w:t>
      </w:r>
      <w:r w:rsidR="00A37015">
        <w:rPr>
          <w:rFonts w:ascii="Arial" w:hAnsi="Arial" w:cs="Arial"/>
        </w:rPr>
        <w:t xml:space="preserve"> highly motivated,</w:t>
      </w:r>
      <w:r>
        <w:rPr>
          <w:rFonts w:ascii="Arial" w:hAnsi="Arial" w:cs="Arial"/>
        </w:rPr>
        <w:t xml:space="preserve"> very adaptable, </w:t>
      </w:r>
      <w:r>
        <w:rPr>
          <w:rFonts w:ascii="Arial" w:hAnsi="Arial" w:cs="Arial"/>
          <w:color w:val="auto"/>
        </w:rPr>
        <w:t>an excellent</w:t>
      </w:r>
      <w:r>
        <w:rPr>
          <w:rFonts w:ascii="Arial" w:hAnsi="Arial" w:cs="Arial"/>
        </w:rPr>
        <w:t xml:space="preserve"> communicator, have good IT skills, and be able to work </w:t>
      </w:r>
      <w:r w:rsidR="00780690">
        <w:rPr>
          <w:rFonts w:ascii="Arial" w:hAnsi="Arial" w:cs="Arial"/>
        </w:rPr>
        <w:t>without direct supervision, using your own judgement, resourcefulness and common sense</w:t>
      </w:r>
      <w:r>
        <w:rPr>
          <w:rFonts w:ascii="Arial" w:hAnsi="Arial" w:cs="Arial"/>
        </w:rPr>
        <w:t xml:space="preserve">. </w:t>
      </w:r>
      <w:r w:rsidR="00780690">
        <w:rPr>
          <w:rFonts w:ascii="Arial" w:hAnsi="Arial" w:cs="Arial"/>
        </w:rPr>
        <w:t xml:space="preserve">You must also be able to work under pressure in a changing work environment. </w:t>
      </w:r>
      <w:bookmarkStart w:id="0" w:name="_GoBack"/>
      <w:bookmarkEnd w:id="0"/>
      <w:r>
        <w:rPr>
          <w:rFonts w:ascii="Arial" w:hAnsi="Arial" w:cs="Arial"/>
        </w:rPr>
        <w:t xml:space="preserve">We </w:t>
      </w:r>
      <w:r w:rsidR="00F93D9E">
        <w:rPr>
          <w:rFonts w:ascii="Arial" w:hAnsi="Arial" w:cs="Arial"/>
        </w:rPr>
        <w:t>can offer a competitive salary for the right candidate</w:t>
      </w:r>
      <w:r>
        <w:rPr>
          <w:rFonts w:ascii="Arial" w:hAnsi="Arial" w:cs="Arial"/>
        </w:rPr>
        <w:t xml:space="preserve"> and </w:t>
      </w:r>
      <w:r w:rsidR="0090348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HS pension. </w:t>
      </w:r>
    </w:p>
    <w:p w:rsidR="005103DE" w:rsidRDefault="005103DE" w:rsidP="005103DE">
      <w:pPr>
        <w:rPr>
          <w:rFonts w:ascii="Arial" w:hAnsi="Arial" w:cs="Arial"/>
        </w:rPr>
      </w:pPr>
    </w:p>
    <w:p w:rsidR="005103DE" w:rsidRDefault="005103DE" w:rsidP="00510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</w:t>
      </w:r>
      <w:r w:rsidR="00727B32">
        <w:rPr>
          <w:rFonts w:ascii="Arial" w:hAnsi="Arial" w:cs="Arial"/>
        </w:rPr>
        <w:t>to find out more about</w:t>
      </w:r>
      <w:r>
        <w:rPr>
          <w:rFonts w:ascii="Arial" w:hAnsi="Arial" w:cs="Arial"/>
        </w:rPr>
        <w:t xml:space="preserve"> this role</w:t>
      </w:r>
      <w:r w:rsidR="00727B32">
        <w:rPr>
          <w:rFonts w:ascii="Arial" w:hAnsi="Arial" w:cs="Arial"/>
        </w:rPr>
        <w:t>, or would like to visit the practice,</w:t>
      </w:r>
      <w:r>
        <w:rPr>
          <w:rFonts w:ascii="Arial" w:hAnsi="Arial" w:cs="Arial"/>
        </w:rPr>
        <w:t xml:space="preserve"> please contact </w:t>
      </w:r>
      <w:r w:rsidR="00727B32">
        <w:rPr>
          <w:rFonts w:ascii="Arial" w:hAnsi="Arial" w:cs="Arial"/>
        </w:rPr>
        <w:t>Donna Noyce, Deputy Practice Manager (t</w:t>
      </w:r>
      <w:r>
        <w:rPr>
          <w:rFonts w:ascii="Arial" w:hAnsi="Arial" w:cs="Arial"/>
        </w:rPr>
        <w:t xml:space="preserve">el. 01460 </w:t>
      </w:r>
      <w:r w:rsidR="00727B32">
        <w:rPr>
          <w:rFonts w:ascii="Arial" w:hAnsi="Arial" w:cs="Arial"/>
        </w:rPr>
        <w:t>52354).</w:t>
      </w:r>
    </w:p>
    <w:p w:rsidR="005103DE" w:rsidRDefault="005103DE" w:rsidP="005103DE">
      <w:pPr>
        <w:rPr>
          <w:rFonts w:ascii="Arial" w:hAnsi="Arial" w:cs="Arial"/>
        </w:rPr>
      </w:pPr>
    </w:p>
    <w:p w:rsidR="005103DE" w:rsidRDefault="005103DE" w:rsidP="00510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Closing date for applications is </w:t>
      </w:r>
      <w:r w:rsidR="00A50DAC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</w:t>
      </w:r>
      <w:r w:rsidR="00A50DAC">
        <w:rPr>
          <w:rFonts w:ascii="Arial" w:hAnsi="Arial" w:cs="Arial"/>
        </w:rPr>
        <w:t>22</w:t>
      </w:r>
      <w:r w:rsidR="00A50DAC" w:rsidRPr="00A50DAC">
        <w:rPr>
          <w:rFonts w:ascii="Arial" w:hAnsi="Arial" w:cs="Arial"/>
          <w:vertAlign w:val="superscript"/>
        </w:rPr>
        <w:t>nd</w:t>
      </w:r>
      <w:r w:rsidR="00A50DAC">
        <w:rPr>
          <w:rFonts w:ascii="Arial" w:hAnsi="Arial" w:cs="Arial"/>
        </w:rPr>
        <w:t xml:space="preserve"> July</w:t>
      </w:r>
      <w:r w:rsidR="0090560A">
        <w:rPr>
          <w:rFonts w:ascii="Arial" w:hAnsi="Arial" w:cs="Arial"/>
        </w:rPr>
        <w:t>, 2019.</w:t>
      </w:r>
    </w:p>
    <w:p w:rsidR="00A470F1" w:rsidRDefault="00780690"/>
    <w:sectPr w:rsidR="00A47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A9" w:rsidRDefault="003E5FA9" w:rsidP="003E5FA9">
      <w:r>
        <w:separator/>
      </w:r>
    </w:p>
  </w:endnote>
  <w:endnote w:type="continuationSeparator" w:id="0">
    <w:p w:rsidR="003E5FA9" w:rsidRDefault="003E5FA9" w:rsidP="003E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A9" w:rsidRDefault="003E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A9" w:rsidRDefault="003E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A9" w:rsidRDefault="003E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A9" w:rsidRDefault="003E5FA9" w:rsidP="003E5FA9">
      <w:r>
        <w:separator/>
      </w:r>
    </w:p>
  </w:footnote>
  <w:footnote w:type="continuationSeparator" w:id="0">
    <w:p w:rsidR="003E5FA9" w:rsidRDefault="003E5FA9" w:rsidP="003E5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A9" w:rsidRDefault="003E5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A9" w:rsidRDefault="003E5FA9">
    <w:pPr>
      <w:pStyle w:val="Header"/>
    </w:pPr>
    <w:r>
      <w:rPr>
        <w:noProof/>
        <w:lang w:eastAsia="en-GB"/>
      </w:rPr>
      <w:drawing>
        <wp:inline distT="0" distB="0" distL="0" distR="0" wp14:anchorId="5C85918B" wp14:editId="48C2DC5D">
          <wp:extent cx="2456180" cy="775970"/>
          <wp:effectExtent l="0" t="0" r="1270" b="5080"/>
          <wp:docPr id="1" name="65f2a6f1-c6dd-4b98-a623-ae33e0fba199" descr="Description: cid:DB9F07CB-654D-46B8-B833-BC45A5C8BB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f2a6f1-c6dd-4b98-a623-ae33e0fba199" descr="Description: cid:DB9F07CB-654D-46B8-B833-BC45A5C8BBD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18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A9" w:rsidRDefault="003E5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5EF"/>
    <w:multiLevelType w:val="hybridMultilevel"/>
    <w:tmpl w:val="F606D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DE"/>
    <w:rsid w:val="00002EAA"/>
    <w:rsid w:val="00130364"/>
    <w:rsid w:val="00247D20"/>
    <w:rsid w:val="003E5FA9"/>
    <w:rsid w:val="00421421"/>
    <w:rsid w:val="005103DE"/>
    <w:rsid w:val="0056691E"/>
    <w:rsid w:val="006C659F"/>
    <w:rsid w:val="00727B32"/>
    <w:rsid w:val="00780690"/>
    <w:rsid w:val="00846C4B"/>
    <w:rsid w:val="0090348B"/>
    <w:rsid w:val="0090560A"/>
    <w:rsid w:val="009B1FA5"/>
    <w:rsid w:val="00A37015"/>
    <w:rsid w:val="00A50DAC"/>
    <w:rsid w:val="00AB1605"/>
    <w:rsid w:val="00B42B01"/>
    <w:rsid w:val="00DA4ABD"/>
    <w:rsid w:val="00E336AB"/>
    <w:rsid w:val="00EB7D63"/>
    <w:rsid w:val="00EC400E"/>
    <w:rsid w:val="00F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DE"/>
    <w:pPr>
      <w:spacing w:after="0" w:line="240" w:lineRule="auto"/>
    </w:pPr>
    <w:rPr>
      <w:rFonts w:ascii="Goudy Old Style" w:eastAsia="Times New Roman" w:hAnsi="Goudy Old Styl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103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7015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5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FA9"/>
    <w:rPr>
      <w:rFonts w:ascii="Goudy Old Style" w:eastAsia="Times New Roman" w:hAnsi="Goudy Old Style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FA9"/>
    <w:rPr>
      <w:rFonts w:ascii="Goudy Old Style" w:eastAsia="Times New Roman" w:hAnsi="Goudy Old Style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A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DE"/>
    <w:pPr>
      <w:spacing w:after="0" w:line="240" w:lineRule="auto"/>
    </w:pPr>
    <w:rPr>
      <w:rFonts w:ascii="Goudy Old Style" w:eastAsia="Times New Roman" w:hAnsi="Goudy Old Styl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103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7015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5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FA9"/>
    <w:rPr>
      <w:rFonts w:ascii="Goudy Old Style" w:eastAsia="Times New Roman" w:hAnsi="Goudy Old Style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FA9"/>
    <w:rPr>
      <w:rFonts w:ascii="Goudy Old Style" w:eastAsia="Times New Roman" w:hAnsi="Goudy Old Style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A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91C6.E00FFF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 Martin (Springmead Surgery)</dc:creator>
  <cp:lastModifiedBy>Daly Martin (Springmead Surgery)</cp:lastModifiedBy>
  <cp:revision>5</cp:revision>
  <cp:lastPrinted>2019-06-25T16:39:00Z</cp:lastPrinted>
  <dcterms:created xsi:type="dcterms:W3CDTF">2019-06-25T16:18:00Z</dcterms:created>
  <dcterms:modified xsi:type="dcterms:W3CDTF">2019-06-25T16:43:00Z</dcterms:modified>
</cp:coreProperties>
</file>