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50" w:rsidRPr="00372F90" w:rsidRDefault="00097A50" w:rsidP="00097A50">
      <w:pPr>
        <w:keepNext/>
        <w:jc w:val="center"/>
        <w:outlineLvl w:val="0"/>
        <w:rPr>
          <w:sz w:val="28"/>
          <w:lang w:val="en-GB"/>
        </w:rPr>
      </w:pPr>
      <w:r w:rsidRPr="00372F90">
        <w:rPr>
          <w:sz w:val="28"/>
          <w:lang w:val="en-GB"/>
        </w:rPr>
        <w:t>PERSON SPE</w:t>
      </w:r>
      <w:bookmarkStart w:id="0" w:name="_GoBack"/>
      <w:bookmarkEnd w:id="0"/>
      <w:r w:rsidRPr="00372F90">
        <w:rPr>
          <w:sz w:val="28"/>
          <w:lang w:val="en-GB"/>
        </w:rPr>
        <w:t>CIFICATION – PRACTICE NURSE</w:t>
      </w:r>
    </w:p>
    <w:p w:rsidR="00097A50" w:rsidRPr="00372F90" w:rsidRDefault="00097A50" w:rsidP="00097A50">
      <w:pPr>
        <w:rPr>
          <w:lang w:val="en-GB"/>
        </w:rPr>
      </w:pPr>
    </w:p>
    <w:tbl>
      <w:tblPr>
        <w:tblW w:w="10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868"/>
        <w:gridCol w:w="3252"/>
      </w:tblGrid>
      <w:tr w:rsidR="00097A50" w:rsidRPr="00372F90" w:rsidTr="00677E4F">
        <w:trPr>
          <w:trHeight w:val="530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sz w:val="26"/>
                <w:lang w:val="en-GB"/>
              </w:rPr>
            </w:pPr>
            <w:r w:rsidRPr="00372F90">
              <w:rPr>
                <w:b/>
                <w:bCs/>
                <w:sz w:val="26"/>
                <w:lang w:val="en-GB"/>
              </w:rPr>
              <w:t>Factors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1"/>
              <w:rPr>
                <w:b/>
                <w:bCs/>
                <w:sz w:val="26"/>
                <w:lang w:val="en-GB"/>
              </w:rPr>
            </w:pPr>
            <w:r>
              <w:rPr>
                <w:b/>
                <w:bCs/>
                <w:sz w:val="26"/>
                <w:lang w:val="en-GB"/>
              </w:rPr>
              <w:t xml:space="preserve">Essential / </w:t>
            </w:r>
            <w:r w:rsidRPr="00372F90">
              <w:rPr>
                <w:b/>
                <w:bCs/>
                <w:sz w:val="26"/>
                <w:lang w:val="en-GB"/>
              </w:rPr>
              <w:t>Desirable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1"/>
              <w:rPr>
                <w:b/>
                <w:bCs/>
                <w:sz w:val="26"/>
                <w:lang w:val="en-GB"/>
              </w:rPr>
            </w:pPr>
            <w:r w:rsidRPr="00372F90">
              <w:rPr>
                <w:b/>
                <w:bCs/>
                <w:sz w:val="26"/>
                <w:lang w:val="en-GB"/>
              </w:rPr>
              <w:t>How Assessed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Education &amp; Qualifications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 w:rsidRPr="00372F90">
              <w:rPr>
                <w:sz w:val="22"/>
                <w:lang w:val="en-GB"/>
              </w:rPr>
              <w:t>Registered General Nurse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keepNext/>
              <w:outlineLvl w:val="1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Form/Certificate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Cs w:val="21"/>
                <w:lang w:val="en-GB"/>
              </w:rPr>
            </w:pPr>
            <w:r w:rsidRPr="00372F90">
              <w:rPr>
                <w:sz w:val="22"/>
                <w:lang w:val="en-GB"/>
              </w:rPr>
              <w:t>Current NMC Registration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Form/Certificate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Cs w:val="21"/>
                <w:lang w:val="en-GB"/>
              </w:rPr>
            </w:pPr>
            <w:r w:rsidRPr="00372F90">
              <w:rPr>
                <w:snapToGrid w:val="0"/>
                <w:sz w:val="22"/>
                <w:szCs w:val="22"/>
                <w:lang w:val="en-GB"/>
              </w:rPr>
              <w:t>A demonstrable commitment to continuous professional development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 Interview/Certificate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Cs/>
                <w:lang w:val="en-GB"/>
              </w:rPr>
            </w:pPr>
            <w:r w:rsidRPr="00372F90">
              <w:rPr>
                <w:bCs/>
                <w:sz w:val="22"/>
                <w:szCs w:val="22"/>
                <w:lang w:val="en-GB"/>
              </w:rPr>
              <w:t>Qualifications in: Asthma, COPD, Diabetes, Cervical Cytology, Contraception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szCs w:val="22"/>
                <w:lang w:val="en-GB"/>
              </w:rPr>
              <w:t>D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szCs w:val="22"/>
                <w:lang w:val="en-GB"/>
              </w:rPr>
              <w:t>Application Form/ Interview/Certificate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Cs w:val="21"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Knowledge , Experience &amp; Skills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Cs w:val="21"/>
                <w:lang w:val="en-GB"/>
              </w:rPr>
            </w:pPr>
            <w:r w:rsidRPr="00372F90">
              <w:rPr>
                <w:sz w:val="22"/>
                <w:szCs w:val="21"/>
                <w:lang w:val="en-GB"/>
              </w:rPr>
              <w:t>General Practice experience with ability to work in a multi-disciplinary setting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D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keepNext/>
              <w:outlineLvl w:val="1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Cs w:val="21"/>
                <w:lang w:val="en-GB"/>
              </w:rPr>
            </w:pPr>
            <w:r w:rsidRPr="00372F90">
              <w:rPr>
                <w:sz w:val="22"/>
                <w:szCs w:val="21"/>
                <w:lang w:val="en-GB"/>
              </w:rPr>
              <w:t xml:space="preserve">Knowledge of clinical governance issues 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Cs w:val="21"/>
                <w:lang w:val="en-GB"/>
              </w:rPr>
            </w:pPr>
            <w:r w:rsidRPr="00372F90">
              <w:rPr>
                <w:sz w:val="22"/>
                <w:szCs w:val="21"/>
                <w:lang w:val="en-GB"/>
              </w:rPr>
              <w:t>Knowledge of health promotion strategies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Cs w:val="21"/>
                <w:lang w:val="en-GB"/>
              </w:rPr>
            </w:pPr>
            <w:r w:rsidRPr="00372F90">
              <w:rPr>
                <w:sz w:val="22"/>
                <w:szCs w:val="21"/>
                <w:lang w:val="en-GB"/>
              </w:rPr>
              <w:t>Competent in basic nursing skills required for the post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 w:rsidRPr="00372F90">
              <w:rPr>
                <w:sz w:val="22"/>
                <w:szCs w:val="22"/>
                <w:lang w:val="en-GB"/>
              </w:rPr>
              <w:t>Experience of implementing protocols and clinical guidelines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 w:rsidRPr="00372F90">
              <w:rPr>
                <w:sz w:val="22"/>
                <w:szCs w:val="22"/>
                <w:lang w:val="en-GB"/>
              </w:rPr>
              <w:t>Knowledge of nurse led management of patients with long term conditions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keepNext/>
              <w:outlineLvl w:val="2"/>
              <w:rPr>
                <w:szCs w:val="21"/>
                <w:lang w:val="en-GB"/>
              </w:rPr>
            </w:pPr>
            <w:r w:rsidRPr="00372F90">
              <w:rPr>
                <w:sz w:val="22"/>
                <w:szCs w:val="21"/>
                <w:lang w:val="en-GB"/>
              </w:rPr>
              <w:t xml:space="preserve">Knowledge of nurse led management of patients with </w:t>
            </w:r>
            <w:r>
              <w:rPr>
                <w:sz w:val="22"/>
                <w:szCs w:val="21"/>
                <w:lang w:val="en-GB"/>
              </w:rPr>
              <w:t xml:space="preserve">long term conditions including </w:t>
            </w:r>
            <w:r w:rsidRPr="00372F90">
              <w:rPr>
                <w:sz w:val="22"/>
                <w:szCs w:val="21"/>
                <w:lang w:val="en-GB"/>
              </w:rPr>
              <w:t>asthma, COPD and/or diabetes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D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keepNext/>
              <w:outlineLvl w:val="2"/>
              <w:rPr>
                <w:lang w:val="en-GB"/>
              </w:rPr>
            </w:pPr>
            <w:r w:rsidRPr="00372F90">
              <w:rPr>
                <w:sz w:val="22"/>
                <w:szCs w:val="21"/>
                <w:lang w:val="en-GB"/>
              </w:rPr>
              <w:t>Knowledge of immunisations and screening programmes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keepNext/>
              <w:outlineLvl w:val="3"/>
              <w:rPr>
                <w:sz w:val="22"/>
                <w:lang w:val="en-GB"/>
              </w:rPr>
            </w:pPr>
            <w:r w:rsidRPr="00372F90">
              <w:rPr>
                <w:sz w:val="22"/>
                <w:lang w:val="en-GB"/>
              </w:rPr>
              <w:t>Knowledge of travel vaccinations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D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keepNext/>
              <w:outlineLvl w:val="2"/>
              <w:rPr>
                <w:bCs/>
                <w:lang w:val="en-GB"/>
              </w:rPr>
            </w:pPr>
            <w:r w:rsidRPr="00372F90">
              <w:rPr>
                <w:bCs/>
                <w:sz w:val="22"/>
                <w:lang w:val="en-GB"/>
              </w:rPr>
              <w:t xml:space="preserve">Knowledge of patient group directions, patient specific directions, associated policy 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szCs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Cs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Infection prevention &amp; c</w:t>
            </w:r>
            <w:r w:rsidRPr="00372F90">
              <w:rPr>
                <w:sz w:val="22"/>
                <w:szCs w:val="22"/>
                <w:lang w:val="en-GB"/>
              </w:rPr>
              <w:t>ontrol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Experience of using clinical computer systems</w:t>
            </w:r>
          </w:p>
        </w:tc>
        <w:tc>
          <w:tcPr>
            <w:tcW w:w="1868" w:type="dxa"/>
            <w:vAlign w:val="center"/>
          </w:tcPr>
          <w:p w:rsidR="00097A50" w:rsidRDefault="00097A50" w:rsidP="00677E4F">
            <w:pPr>
              <w:keepNext/>
              <w:jc w:val="center"/>
              <w:outlineLvl w:val="2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sz w:val="22"/>
                <w:lang w:val="en-GB"/>
              </w:rPr>
            </w:pP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Experience of general practice clinical s</w:t>
            </w:r>
            <w:r w:rsidRPr="00372F90">
              <w:rPr>
                <w:sz w:val="22"/>
                <w:lang w:val="en-GB"/>
              </w:rPr>
              <w:t xml:space="preserve">ystems 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D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 w:rsidRPr="00372F90">
              <w:rPr>
                <w:sz w:val="22"/>
                <w:lang w:val="en-GB"/>
              </w:rPr>
              <w:t>Experience of EMIS</w:t>
            </w:r>
            <w:r>
              <w:rPr>
                <w:sz w:val="22"/>
                <w:lang w:val="en-GB"/>
              </w:rPr>
              <w:t xml:space="preserve"> </w:t>
            </w:r>
            <w:r w:rsidRPr="00372F90">
              <w:rPr>
                <w:sz w:val="22"/>
                <w:lang w:val="en-GB"/>
              </w:rPr>
              <w:t>Web clinical system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D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 w:rsidRPr="00372F90">
              <w:rPr>
                <w:b/>
                <w:bCs/>
                <w:sz w:val="22"/>
                <w:szCs w:val="21"/>
                <w:lang w:val="en-GB"/>
              </w:rPr>
              <w:t>Qualities/Attributes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sz w:val="22"/>
                <w:lang w:val="en-GB"/>
              </w:rPr>
              <w:t>An understanding, acceptance and adherence to the need for strict confidentiality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sz w:val="22"/>
                <w:lang w:val="en-GB"/>
              </w:rPr>
              <w:t>Ability to use own judgement, resourcefulness and common sense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sz w:val="22"/>
                <w:lang w:val="en-GB"/>
              </w:rPr>
              <w:t>Ability to work without direct supervision and determine own workload priorities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sz w:val="22"/>
                <w:lang w:val="en-GB"/>
              </w:rPr>
              <w:t>Ability to work as part of an integrated multi-skilled team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sz w:val="22"/>
                <w:lang w:val="en-GB"/>
              </w:rPr>
              <w:t>Excellent communication skills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sz w:val="22"/>
                <w:lang w:val="en-GB"/>
              </w:rPr>
              <w:t>Able to work in a developing environment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jc w:val="center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 xml:space="preserve">Flexible and adaptable and able to work according to </w:t>
            </w:r>
            <w:r>
              <w:rPr>
                <w:sz w:val="22"/>
                <w:lang w:val="en-GB"/>
              </w:rPr>
              <w:lastRenderedPageBreak/>
              <w:t>changing need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lastRenderedPageBreak/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Application Form/Interview</w:t>
            </w: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keepNext/>
              <w:outlineLvl w:val="3"/>
              <w:rPr>
                <w:b/>
                <w:bCs/>
                <w:sz w:val="22"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lastRenderedPageBreak/>
              <w:t>Other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</w:p>
        </w:tc>
      </w:tr>
      <w:tr w:rsidR="00097A50" w:rsidRPr="00372F90" w:rsidTr="00677E4F">
        <w:trPr>
          <w:trHeight w:val="397"/>
        </w:trPr>
        <w:tc>
          <w:tcPr>
            <w:tcW w:w="5760" w:type="dxa"/>
            <w:vAlign w:val="center"/>
          </w:tcPr>
          <w:p w:rsidR="00097A50" w:rsidRPr="00372F90" w:rsidRDefault="00097A50" w:rsidP="00677E4F">
            <w:pPr>
              <w:rPr>
                <w:lang w:val="en-GB"/>
              </w:rPr>
            </w:pPr>
            <w:r w:rsidRPr="00372F90">
              <w:rPr>
                <w:sz w:val="22"/>
                <w:lang w:val="en-GB"/>
              </w:rPr>
              <w:t xml:space="preserve">Ability to work core </w:t>
            </w:r>
            <w:r>
              <w:rPr>
                <w:sz w:val="22"/>
                <w:lang w:val="en-GB"/>
              </w:rPr>
              <w:t xml:space="preserve">and extended </w:t>
            </w:r>
            <w:r w:rsidRPr="00372F90">
              <w:rPr>
                <w:sz w:val="22"/>
                <w:lang w:val="en-GB"/>
              </w:rPr>
              <w:t>hours</w:t>
            </w:r>
            <w:r>
              <w:rPr>
                <w:sz w:val="22"/>
                <w:lang w:val="en-GB"/>
              </w:rPr>
              <w:t xml:space="preserve"> which may include evenings and weekends</w:t>
            </w:r>
          </w:p>
        </w:tc>
        <w:tc>
          <w:tcPr>
            <w:tcW w:w="1868" w:type="dxa"/>
            <w:vAlign w:val="center"/>
          </w:tcPr>
          <w:p w:rsidR="00097A50" w:rsidRPr="00372F90" w:rsidRDefault="00097A50" w:rsidP="00677E4F">
            <w:pPr>
              <w:keepNext/>
              <w:jc w:val="center"/>
              <w:outlineLvl w:val="2"/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E</w:t>
            </w:r>
          </w:p>
        </w:tc>
        <w:tc>
          <w:tcPr>
            <w:tcW w:w="3252" w:type="dxa"/>
            <w:vAlign w:val="center"/>
          </w:tcPr>
          <w:p w:rsidR="00097A50" w:rsidRPr="00372F90" w:rsidRDefault="00097A50" w:rsidP="00677E4F">
            <w:pPr>
              <w:rPr>
                <w:b/>
                <w:bCs/>
                <w:lang w:val="en-GB"/>
              </w:rPr>
            </w:pPr>
            <w:r w:rsidRPr="00372F90">
              <w:rPr>
                <w:b/>
                <w:bCs/>
                <w:sz w:val="22"/>
                <w:lang w:val="en-GB"/>
              </w:rPr>
              <w:t>Interview</w:t>
            </w:r>
          </w:p>
        </w:tc>
      </w:tr>
    </w:tbl>
    <w:p w:rsidR="00097A50" w:rsidRPr="00372F90" w:rsidRDefault="00097A50" w:rsidP="00097A50">
      <w:pPr>
        <w:rPr>
          <w:lang w:val="en-GB"/>
        </w:rPr>
      </w:pPr>
      <w:r w:rsidRPr="00372F90">
        <w:rPr>
          <w:lang w:val="en-GB"/>
        </w:rPr>
        <w:t xml:space="preserve">                                                            </w:t>
      </w:r>
    </w:p>
    <w:p w:rsidR="00097A50" w:rsidRDefault="00097A50" w:rsidP="00097A50"/>
    <w:p w:rsidR="007B47FD" w:rsidRDefault="007B47FD"/>
    <w:sectPr w:rsidR="007B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0"/>
    <w:rsid w:val="00097A50"/>
    <w:rsid w:val="007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NHS South West Commissioning Support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 Tracey (Glastonbury Health Centre)</dc:creator>
  <cp:lastModifiedBy>Holle Tracey (Glastonbury Health Centre)</cp:lastModifiedBy>
  <cp:revision>1</cp:revision>
  <dcterms:created xsi:type="dcterms:W3CDTF">2019-03-04T11:50:00Z</dcterms:created>
  <dcterms:modified xsi:type="dcterms:W3CDTF">2019-03-04T11:51:00Z</dcterms:modified>
</cp:coreProperties>
</file>