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AF5" w:rsidRPr="00177913" w:rsidRDefault="00B94AF5">
      <w:pPr>
        <w:pStyle w:val="Heading1"/>
        <w:rPr>
          <w:rFonts w:ascii="Calibri Light" w:hAnsi="Calibri Light"/>
        </w:rPr>
      </w:pPr>
      <w:r w:rsidRPr="00177913">
        <w:rPr>
          <w:rFonts w:ascii="Calibri Light" w:hAnsi="Calibri Light"/>
        </w:rPr>
        <w:t>Qualifications</w:t>
      </w:r>
    </w:p>
    <w:p w:rsidR="00B94AF5" w:rsidRPr="00177913" w:rsidRDefault="00B94AF5">
      <w:pPr>
        <w:rPr>
          <w:rFonts w:ascii="Calibri Light" w:hAnsi="Calibri Light"/>
        </w:rPr>
      </w:pPr>
      <w:r w:rsidRPr="00177913">
        <w:rPr>
          <w:rFonts w:ascii="Calibri Light" w:hAnsi="Calibri Light"/>
        </w:rPr>
        <w:t>Registered nurse</w:t>
      </w:r>
    </w:p>
    <w:p w:rsidR="00DB26CB" w:rsidRPr="00177913" w:rsidRDefault="00DB26CB">
      <w:pPr>
        <w:rPr>
          <w:rFonts w:ascii="Calibri Light" w:hAnsi="Calibri Light"/>
        </w:rPr>
      </w:pPr>
    </w:p>
    <w:p w:rsidR="00B94AF5" w:rsidRPr="00177913" w:rsidRDefault="00B94AF5">
      <w:pPr>
        <w:pStyle w:val="Heading1"/>
        <w:rPr>
          <w:rFonts w:ascii="Calibri Light" w:hAnsi="Calibri Light"/>
        </w:rPr>
      </w:pPr>
      <w:r w:rsidRPr="00177913">
        <w:rPr>
          <w:rFonts w:ascii="Calibri Light" w:hAnsi="Calibri Light"/>
        </w:rPr>
        <w:t>Accountability</w:t>
      </w:r>
    </w:p>
    <w:p w:rsidR="00B94AF5" w:rsidRPr="00177913" w:rsidRDefault="00B94AF5">
      <w:pPr>
        <w:rPr>
          <w:rFonts w:ascii="Calibri Light" w:hAnsi="Calibri Light"/>
        </w:rPr>
      </w:pPr>
      <w:r w:rsidRPr="00177913">
        <w:rPr>
          <w:rFonts w:ascii="Calibri Light" w:hAnsi="Calibri Light"/>
        </w:rPr>
        <w:t>Clinically</w:t>
      </w:r>
      <w:r w:rsidRPr="00177913">
        <w:rPr>
          <w:rFonts w:ascii="Calibri Light" w:hAnsi="Calibri Light"/>
        </w:rPr>
        <w:tab/>
      </w:r>
      <w:r w:rsidRPr="00177913">
        <w:rPr>
          <w:rFonts w:ascii="Calibri Light" w:hAnsi="Calibri Light"/>
        </w:rPr>
        <w:tab/>
        <w:t xml:space="preserve">to </w:t>
      </w:r>
      <w:r w:rsidR="00DB26CB" w:rsidRPr="00177913">
        <w:rPr>
          <w:rFonts w:ascii="Calibri Light" w:hAnsi="Calibri Light"/>
        </w:rPr>
        <w:t xml:space="preserve">the lead practice nurse and </w:t>
      </w:r>
      <w:r w:rsidR="009574AF" w:rsidRPr="00177913">
        <w:rPr>
          <w:rFonts w:ascii="Calibri Light" w:hAnsi="Calibri Light"/>
        </w:rPr>
        <w:t>the partners</w:t>
      </w:r>
    </w:p>
    <w:p w:rsidR="00B94AF5" w:rsidRPr="00177913" w:rsidRDefault="00B94AF5">
      <w:pPr>
        <w:rPr>
          <w:rFonts w:ascii="Calibri Light" w:hAnsi="Calibri Light"/>
        </w:rPr>
      </w:pPr>
      <w:r w:rsidRPr="00177913">
        <w:rPr>
          <w:rFonts w:ascii="Calibri Light" w:hAnsi="Calibri Light"/>
        </w:rPr>
        <w:t>Managerially</w:t>
      </w:r>
      <w:r w:rsidRPr="00177913">
        <w:rPr>
          <w:rFonts w:ascii="Calibri Light" w:hAnsi="Calibri Light"/>
        </w:rPr>
        <w:tab/>
      </w:r>
      <w:r w:rsidRPr="00177913">
        <w:rPr>
          <w:rFonts w:ascii="Calibri Light" w:hAnsi="Calibri Light"/>
        </w:rPr>
        <w:tab/>
        <w:t xml:space="preserve">to the </w:t>
      </w:r>
      <w:r w:rsidR="00DB26CB" w:rsidRPr="00177913">
        <w:rPr>
          <w:rFonts w:ascii="Calibri Light" w:hAnsi="Calibri Light"/>
        </w:rPr>
        <w:t>lead</w:t>
      </w:r>
      <w:r w:rsidRPr="00177913">
        <w:rPr>
          <w:rFonts w:ascii="Calibri Light" w:hAnsi="Calibri Light"/>
        </w:rPr>
        <w:t xml:space="preserve"> practice nurse and the practice manager</w:t>
      </w:r>
    </w:p>
    <w:p w:rsidR="00B94AF5" w:rsidRPr="00177913" w:rsidRDefault="00B94AF5">
      <w:pPr>
        <w:rPr>
          <w:rFonts w:ascii="Calibri Light" w:hAnsi="Calibri Light"/>
        </w:rPr>
      </w:pPr>
      <w:r w:rsidRPr="00177913">
        <w:rPr>
          <w:rFonts w:ascii="Calibri Light" w:hAnsi="Calibri Light"/>
        </w:rPr>
        <w:t>Professionally</w:t>
      </w:r>
      <w:r w:rsidRPr="00177913">
        <w:rPr>
          <w:rFonts w:ascii="Calibri Light" w:hAnsi="Calibri Light"/>
        </w:rPr>
        <w:tab/>
      </w:r>
      <w:r w:rsidRPr="00177913">
        <w:rPr>
          <w:rFonts w:ascii="Calibri Light" w:hAnsi="Calibri Light"/>
        </w:rPr>
        <w:tab/>
        <w:t xml:space="preserve">to patients under the </w:t>
      </w:r>
      <w:smartTag w:uri="urn:schemas-microsoft-com:office:smarttags" w:element="stockticker">
        <w:r w:rsidRPr="00177913">
          <w:rPr>
            <w:rFonts w:ascii="Calibri Light" w:hAnsi="Calibri Light"/>
          </w:rPr>
          <w:t>NMC</w:t>
        </w:r>
      </w:smartTag>
      <w:r w:rsidRPr="00177913">
        <w:rPr>
          <w:rFonts w:ascii="Calibri Light" w:hAnsi="Calibri Light"/>
        </w:rPr>
        <w:t xml:space="preserve"> code of conduct</w:t>
      </w:r>
    </w:p>
    <w:p w:rsidR="00B94AF5" w:rsidRPr="00177913" w:rsidRDefault="00B94AF5">
      <w:pPr>
        <w:rPr>
          <w:rFonts w:ascii="Calibri Light" w:hAnsi="Calibri Light"/>
        </w:rPr>
      </w:pPr>
    </w:p>
    <w:p w:rsidR="00B94AF5" w:rsidRPr="00177913" w:rsidRDefault="00B94AF5">
      <w:pPr>
        <w:pStyle w:val="Heading1"/>
        <w:rPr>
          <w:rFonts w:ascii="Calibri Light" w:hAnsi="Calibri Light"/>
        </w:rPr>
      </w:pPr>
      <w:r w:rsidRPr="00177913">
        <w:rPr>
          <w:rFonts w:ascii="Calibri Light" w:hAnsi="Calibri Light"/>
        </w:rPr>
        <w:t>Liaison</w:t>
      </w:r>
    </w:p>
    <w:p w:rsidR="00B94AF5" w:rsidRPr="00177913" w:rsidRDefault="00B94AF5">
      <w:pPr>
        <w:rPr>
          <w:rFonts w:ascii="Calibri Light" w:hAnsi="Calibri Light"/>
        </w:rPr>
      </w:pPr>
      <w:r w:rsidRPr="00177913">
        <w:rPr>
          <w:rFonts w:ascii="Calibri Light" w:hAnsi="Calibri Light"/>
        </w:rPr>
        <w:t>Patients and their representatives</w:t>
      </w:r>
    </w:p>
    <w:p w:rsidR="00B94AF5" w:rsidRPr="00177913" w:rsidRDefault="00B94AF5">
      <w:pPr>
        <w:rPr>
          <w:rFonts w:ascii="Calibri Light" w:hAnsi="Calibri Light"/>
        </w:rPr>
      </w:pPr>
      <w:r w:rsidRPr="00177913">
        <w:rPr>
          <w:rFonts w:ascii="Calibri Light" w:hAnsi="Calibri Light"/>
        </w:rPr>
        <w:t xml:space="preserve">GPs and </w:t>
      </w:r>
      <w:r w:rsidR="00DB26CB" w:rsidRPr="00177913">
        <w:rPr>
          <w:rFonts w:ascii="Calibri Light" w:hAnsi="Calibri Light"/>
        </w:rPr>
        <w:t>the nursing team</w:t>
      </w:r>
      <w:r w:rsidRPr="00177913">
        <w:rPr>
          <w:rFonts w:ascii="Calibri Light" w:hAnsi="Calibri Light"/>
        </w:rPr>
        <w:t xml:space="preserve"> for clinical issues</w:t>
      </w:r>
    </w:p>
    <w:p w:rsidR="00B94AF5" w:rsidRPr="00177913" w:rsidRDefault="00B94AF5">
      <w:pPr>
        <w:rPr>
          <w:rFonts w:ascii="Calibri Light" w:hAnsi="Calibri Light"/>
        </w:rPr>
      </w:pPr>
      <w:r w:rsidRPr="00177913">
        <w:rPr>
          <w:rFonts w:ascii="Calibri Light" w:hAnsi="Calibri Light"/>
        </w:rPr>
        <w:t>Practice manager and other staff for administrative matters</w:t>
      </w:r>
    </w:p>
    <w:p w:rsidR="00B94AF5" w:rsidRPr="00177913" w:rsidRDefault="00B94AF5">
      <w:pPr>
        <w:rPr>
          <w:rFonts w:ascii="Calibri Light" w:hAnsi="Calibri Light"/>
        </w:rPr>
      </w:pPr>
      <w:r w:rsidRPr="00177913">
        <w:rPr>
          <w:rFonts w:ascii="Calibri Light" w:hAnsi="Calibri Light"/>
        </w:rPr>
        <w:t>Attached staff and any other agency working with patients</w:t>
      </w:r>
    </w:p>
    <w:p w:rsidR="00B94AF5" w:rsidRPr="00177913" w:rsidRDefault="00DB26CB">
      <w:pPr>
        <w:rPr>
          <w:rFonts w:ascii="Calibri Light" w:hAnsi="Calibri Light"/>
        </w:rPr>
      </w:pPr>
      <w:r w:rsidRPr="00177913">
        <w:rPr>
          <w:rFonts w:ascii="Calibri Light" w:hAnsi="Calibri Light"/>
        </w:rPr>
        <w:t xml:space="preserve">NHS </w:t>
      </w:r>
      <w:r w:rsidR="00404DC8" w:rsidRPr="00177913">
        <w:rPr>
          <w:rFonts w:ascii="Calibri Light" w:hAnsi="Calibri Light"/>
        </w:rPr>
        <w:t>England</w:t>
      </w:r>
    </w:p>
    <w:p w:rsidR="00404DC8" w:rsidRPr="00177913" w:rsidRDefault="00404DC8">
      <w:pPr>
        <w:rPr>
          <w:rFonts w:ascii="Calibri Light" w:hAnsi="Calibri Light"/>
        </w:rPr>
      </w:pPr>
      <w:r w:rsidRPr="00177913">
        <w:rPr>
          <w:rFonts w:ascii="Calibri Light" w:hAnsi="Calibri Light"/>
        </w:rPr>
        <w:t>Somerset CCG</w:t>
      </w:r>
    </w:p>
    <w:p w:rsidR="00404DC8" w:rsidRPr="00177913" w:rsidRDefault="00404DC8">
      <w:pPr>
        <w:rPr>
          <w:rFonts w:ascii="Calibri Light" w:hAnsi="Calibri Light"/>
        </w:rPr>
      </w:pPr>
      <w:r w:rsidRPr="00177913">
        <w:rPr>
          <w:rFonts w:ascii="Calibri Light" w:hAnsi="Calibri Light"/>
        </w:rPr>
        <w:t>Somerset County Council (public health)</w:t>
      </w:r>
    </w:p>
    <w:p w:rsidR="00B94AF5" w:rsidRPr="00177913" w:rsidRDefault="00B94AF5">
      <w:pPr>
        <w:rPr>
          <w:rFonts w:ascii="Calibri Light" w:hAnsi="Calibri Light"/>
        </w:rPr>
      </w:pPr>
    </w:p>
    <w:p w:rsidR="00B94AF5" w:rsidRPr="00177913" w:rsidRDefault="00B94AF5">
      <w:pPr>
        <w:pStyle w:val="Heading1"/>
        <w:rPr>
          <w:rFonts w:ascii="Calibri Light" w:hAnsi="Calibri Light"/>
        </w:rPr>
      </w:pPr>
      <w:r w:rsidRPr="00177913">
        <w:rPr>
          <w:rFonts w:ascii="Calibri Light" w:hAnsi="Calibri Light"/>
        </w:rPr>
        <w:t>Job summary</w:t>
      </w:r>
    </w:p>
    <w:p w:rsidR="00B94AF5" w:rsidRPr="00177913" w:rsidRDefault="00B94AF5">
      <w:pPr>
        <w:rPr>
          <w:rFonts w:ascii="Calibri Light" w:hAnsi="Calibri Light"/>
        </w:rPr>
      </w:pPr>
      <w:r w:rsidRPr="00177913">
        <w:rPr>
          <w:rFonts w:ascii="Calibri Light" w:hAnsi="Calibri Light"/>
        </w:rPr>
        <w:t xml:space="preserve">To provide nursing services to patients of the practice including treatment, screening and advice within the professional competence of the </w:t>
      </w:r>
      <w:proofErr w:type="spellStart"/>
      <w:r w:rsidRPr="00177913">
        <w:rPr>
          <w:rFonts w:ascii="Calibri Light" w:hAnsi="Calibri Light"/>
        </w:rPr>
        <w:t>postholder</w:t>
      </w:r>
      <w:proofErr w:type="spellEnd"/>
      <w:r w:rsidRPr="00177913">
        <w:rPr>
          <w:rFonts w:ascii="Calibri Light" w:hAnsi="Calibri Light"/>
        </w:rPr>
        <w:t xml:space="preserve"> and the practice policies and protocols and to work collaboratively within the general practice team.</w:t>
      </w:r>
    </w:p>
    <w:p w:rsidR="00B94AF5" w:rsidRPr="00177913" w:rsidRDefault="00B94AF5">
      <w:pPr>
        <w:rPr>
          <w:rFonts w:ascii="Calibri Light" w:hAnsi="Calibri Light"/>
        </w:rPr>
      </w:pPr>
    </w:p>
    <w:p w:rsidR="00B94AF5" w:rsidRPr="00177913" w:rsidRDefault="00B94AF5">
      <w:pPr>
        <w:pStyle w:val="Heading1"/>
        <w:rPr>
          <w:rFonts w:ascii="Calibri Light" w:hAnsi="Calibri Light"/>
        </w:rPr>
      </w:pPr>
      <w:r w:rsidRPr="00177913">
        <w:rPr>
          <w:rFonts w:ascii="Calibri Light" w:hAnsi="Calibri Light"/>
        </w:rPr>
        <w:t>Key tasks</w:t>
      </w:r>
    </w:p>
    <w:p w:rsidR="00B94AF5" w:rsidRPr="00177913" w:rsidRDefault="00B94AF5">
      <w:pPr>
        <w:rPr>
          <w:rFonts w:ascii="Calibri Light" w:hAnsi="Calibri Light"/>
          <w:b/>
        </w:rPr>
      </w:pPr>
      <w:r w:rsidRPr="00177913">
        <w:rPr>
          <w:rFonts w:ascii="Calibri Light" w:hAnsi="Calibri Light"/>
          <w:b/>
        </w:rPr>
        <w:t>Diagnostic testing including</w:t>
      </w:r>
    </w:p>
    <w:p w:rsidR="00B94AF5" w:rsidRPr="00177913" w:rsidRDefault="00B94AF5">
      <w:pPr>
        <w:numPr>
          <w:ilvl w:val="0"/>
          <w:numId w:val="2"/>
        </w:numPr>
        <w:rPr>
          <w:rFonts w:ascii="Calibri Light" w:hAnsi="Calibri Light"/>
        </w:rPr>
      </w:pPr>
      <w:r w:rsidRPr="00177913">
        <w:rPr>
          <w:rFonts w:ascii="Calibri Light" w:hAnsi="Calibri Light"/>
        </w:rPr>
        <w:t>Venepuncture</w:t>
      </w:r>
    </w:p>
    <w:p w:rsidR="00B94AF5" w:rsidRPr="00177913" w:rsidRDefault="00B94AF5">
      <w:pPr>
        <w:numPr>
          <w:ilvl w:val="0"/>
          <w:numId w:val="2"/>
        </w:numPr>
        <w:rPr>
          <w:rFonts w:ascii="Calibri Light" w:hAnsi="Calibri Light"/>
        </w:rPr>
      </w:pPr>
      <w:r w:rsidRPr="00177913">
        <w:rPr>
          <w:rFonts w:ascii="Calibri Light" w:hAnsi="Calibri Light"/>
        </w:rPr>
        <w:t>BP measurement including 24 hour BP monitoring</w:t>
      </w:r>
    </w:p>
    <w:p w:rsidR="00B94AF5" w:rsidRPr="00177913" w:rsidRDefault="00B94AF5">
      <w:pPr>
        <w:numPr>
          <w:ilvl w:val="0"/>
          <w:numId w:val="2"/>
        </w:numPr>
        <w:rPr>
          <w:rFonts w:ascii="Calibri Light" w:hAnsi="Calibri Light"/>
        </w:rPr>
      </w:pPr>
      <w:r w:rsidRPr="00177913">
        <w:rPr>
          <w:rFonts w:ascii="Calibri Light" w:hAnsi="Calibri Light"/>
        </w:rPr>
        <w:t>ECGs</w:t>
      </w:r>
    </w:p>
    <w:p w:rsidR="00B94AF5" w:rsidRPr="00177913" w:rsidRDefault="00B94AF5">
      <w:pPr>
        <w:numPr>
          <w:ilvl w:val="0"/>
          <w:numId w:val="2"/>
        </w:numPr>
        <w:rPr>
          <w:rFonts w:ascii="Calibri Light" w:hAnsi="Calibri Light"/>
        </w:rPr>
      </w:pPr>
      <w:r w:rsidRPr="00177913">
        <w:rPr>
          <w:rFonts w:ascii="Calibri Light" w:hAnsi="Calibri Light"/>
        </w:rPr>
        <w:t>Doppler</w:t>
      </w:r>
    </w:p>
    <w:p w:rsidR="00B94AF5" w:rsidRPr="00177913" w:rsidRDefault="00B94AF5">
      <w:pPr>
        <w:numPr>
          <w:ilvl w:val="0"/>
          <w:numId w:val="2"/>
        </w:numPr>
        <w:rPr>
          <w:rFonts w:ascii="Calibri Light" w:hAnsi="Calibri Light"/>
        </w:rPr>
      </w:pPr>
      <w:r w:rsidRPr="00177913">
        <w:rPr>
          <w:rFonts w:ascii="Calibri Light" w:hAnsi="Calibri Light"/>
        </w:rPr>
        <w:t>Spirometry</w:t>
      </w:r>
    </w:p>
    <w:p w:rsidR="00B94AF5" w:rsidRPr="00177913" w:rsidRDefault="00B94AF5">
      <w:pPr>
        <w:numPr>
          <w:ilvl w:val="0"/>
          <w:numId w:val="2"/>
        </w:numPr>
        <w:rPr>
          <w:rFonts w:ascii="Calibri Light" w:hAnsi="Calibri Light"/>
        </w:rPr>
      </w:pPr>
      <w:r w:rsidRPr="00177913">
        <w:rPr>
          <w:rFonts w:ascii="Calibri Light" w:hAnsi="Calibri Light"/>
        </w:rPr>
        <w:t>Bacterial specimens</w:t>
      </w:r>
    </w:p>
    <w:p w:rsidR="00B94AF5" w:rsidRPr="00177913" w:rsidRDefault="00B94AF5">
      <w:pPr>
        <w:rPr>
          <w:rFonts w:ascii="Calibri Light" w:hAnsi="Calibri Light"/>
        </w:rPr>
      </w:pPr>
    </w:p>
    <w:p w:rsidR="00B94AF5" w:rsidRPr="00177913" w:rsidRDefault="00B94AF5">
      <w:pPr>
        <w:pStyle w:val="Heading1"/>
        <w:rPr>
          <w:rFonts w:ascii="Calibri Light" w:hAnsi="Calibri Light"/>
        </w:rPr>
      </w:pPr>
      <w:r w:rsidRPr="00177913">
        <w:rPr>
          <w:rFonts w:ascii="Calibri Light" w:hAnsi="Calibri Light"/>
        </w:rPr>
        <w:t>Patient treatment including</w:t>
      </w:r>
    </w:p>
    <w:p w:rsidR="00B94AF5" w:rsidRPr="00177913" w:rsidRDefault="00B94AF5">
      <w:pPr>
        <w:numPr>
          <w:ilvl w:val="0"/>
          <w:numId w:val="3"/>
        </w:numPr>
        <w:rPr>
          <w:rFonts w:ascii="Calibri Light" w:hAnsi="Calibri Light"/>
        </w:rPr>
      </w:pPr>
      <w:r w:rsidRPr="00177913">
        <w:rPr>
          <w:rFonts w:ascii="Calibri Light" w:hAnsi="Calibri Light"/>
        </w:rPr>
        <w:t xml:space="preserve">Long term condition </w:t>
      </w:r>
      <w:r w:rsidR="00DB26CB" w:rsidRPr="00177913">
        <w:rPr>
          <w:rFonts w:ascii="Calibri Light" w:hAnsi="Calibri Light"/>
        </w:rPr>
        <w:t>screening and support</w:t>
      </w:r>
    </w:p>
    <w:p w:rsidR="00B94AF5" w:rsidRPr="00177913" w:rsidRDefault="00B94AF5">
      <w:pPr>
        <w:numPr>
          <w:ilvl w:val="0"/>
          <w:numId w:val="3"/>
        </w:numPr>
        <w:rPr>
          <w:rFonts w:ascii="Calibri Light" w:hAnsi="Calibri Light"/>
        </w:rPr>
      </w:pPr>
      <w:r w:rsidRPr="00177913">
        <w:rPr>
          <w:rFonts w:ascii="Calibri Light" w:hAnsi="Calibri Light"/>
        </w:rPr>
        <w:t>Ear syringing</w:t>
      </w:r>
    </w:p>
    <w:p w:rsidR="00B94AF5" w:rsidRPr="00177913" w:rsidRDefault="00B94AF5">
      <w:pPr>
        <w:numPr>
          <w:ilvl w:val="0"/>
          <w:numId w:val="3"/>
        </w:numPr>
        <w:rPr>
          <w:rFonts w:ascii="Calibri Light" w:hAnsi="Calibri Light"/>
        </w:rPr>
      </w:pPr>
      <w:r w:rsidRPr="00177913">
        <w:rPr>
          <w:rFonts w:ascii="Calibri Light" w:hAnsi="Calibri Light"/>
        </w:rPr>
        <w:t xml:space="preserve">Injections </w:t>
      </w:r>
    </w:p>
    <w:p w:rsidR="00B94AF5" w:rsidRPr="00177913" w:rsidRDefault="00B94AF5">
      <w:pPr>
        <w:numPr>
          <w:ilvl w:val="0"/>
          <w:numId w:val="3"/>
        </w:numPr>
        <w:rPr>
          <w:rFonts w:ascii="Calibri Light" w:hAnsi="Calibri Light"/>
        </w:rPr>
      </w:pPr>
      <w:r w:rsidRPr="00177913">
        <w:rPr>
          <w:rFonts w:ascii="Calibri Light" w:hAnsi="Calibri Light"/>
        </w:rPr>
        <w:t>Wound care</w:t>
      </w:r>
    </w:p>
    <w:p w:rsidR="00DB26CB" w:rsidRPr="00177913" w:rsidRDefault="00DB26CB">
      <w:pPr>
        <w:numPr>
          <w:ilvl w:val="0"/>
          <w:numId w:val="3"/>
        </w:numPr>
        <w:rPr>
          <w:rFonts w:ascii="Calibri Light" w:hAnsi="Calibri Light"/>
        </w:rPr>
      </w:pPr>
      <w:r w:rsidRPr="00177913">
        <w:rPr>
          <w:rFonts w:ascii="Calibri Light" w:hAnsi="Calibri Light"/>
        </w:rPr>
        <w:t>Suture removal</w:t>
      </w:r>
    </w:p>
    <w:p w:rsidR="00B94AF5" w:rsidRPr="00177913" w:rsidRDefault="00B94AF5">
      <w:pPr>
        <w:numPr>
          <w:ilvl w:val="0"/>
          <w:numId w:val="3"/>
        </w:numPr>
        <w:rPr>
          <w:rFonts w:ascii="Calibri Light" w:hAnsi="Calibri Light"/>
        </w:rPr>
      </w:pPr>
      <w:r w:rsidRPr="00177913">
        <w:rPr>
          <w:rFonts w:ascii="Calibri Light" w:hAnsi="Calibri Light"/>
        </w:rPr>
        <w:t>Dressings</w:t>
      </w:r>
    </w:p>
    <w:p w:rsidR="00B94AF5" w:rsidRPr="00177913" w:rsidRDefault="00B94AF5">
      <w:pPr>
        <w:numPr>
          <w:ilvl w:val="0"/>
          <w:numId w:val="3"/>
        </w:numPr>
        <w:rPr>
          <w:rFonts w:ascii="Calibri Light" w:hAnsi="Calibri Light"/>
        </w:rPr>
      </w:pPr>
      <w:r w:rsidRPr="00177913">
        <w:rPr>
          <w:rFonts w:ascii="Calibri Light" w:hAnsi="Calibri Light"/>
        </w:rPr>
        <w:t>Assisting with minor surgery and chaperoning</w:t>
      </w:r>
    </w:p>
    <w:p w:rsidR="00B94AF5" w:rsidRPr="00177913" w:rsidRDefault="00B94AF5">
      <w:pPr>
        <w:numPr>
          <w:ilvl w:val="0"/>
          <w:numId w:val="3"/>
        </w:numPr>
        <w:rPr>
          <w:rFonts w:ascii="Calibri Light" w:hAnsi="Calibri Light"/>
        </w:rPr>
      </w:pPr>
      <w:r w:rsidRPr="00177913">
        <w:rPr>
          <w:rFonts w:ascii="Calibri Light" w:hAnsi="Calibri Light"/>
        </w:rPr>
        <w:t>First aid and management of emergencies</w:t>
      </w:r>
    </w:p>
    <w:p w:rsidR="00B94AF5" w:rsidRPr="00177913" w:rsidRDefault="00B94AF5">
      <w:pPr>
        <w:rPr>
          <w:rFonts w:ascii="Calibri Light" w:hAnsi="Calibri Light"/>
        </w:rPr>
      </w:pPr>
    </w:p>
    <w:p w:rsidR="00B94AF5" w:rsidRPr="00177913" w:rsidRDefault="00B94AF5">
      <w:pPr>
        <w:pStyle w:val="Heading1"/>
        <w:rPr>
          <w:rFonts w:ascii="Calibri Light" w:hAnsi="Calibri Light"/>
        </w:rPr>
      </w:pPr>
      <w:r w:rsidRPr="00177913">
        <w:rPr>
          <w:rFonts w:ascii="Calibri Light" w:hAnsi="Calibri Light"/>
        </w:rPr>
        <w:t>Preventive measures including</w:t>
      </w:r>
    </w:p>
    <w:p w:rsidR="00B94AF5" w:rsidRPr="00177913" w:rsidRDefault="00B94AF5">
      <w:pPr>
        <w:numPr>
          <w:ilvl w:val="0"/>
          <w:numId w:val="4"/>
        </w:numPr>
        <w:rPr>
          <w:rFonts w:ascii="Calibri Light" w:hAnsi="Calibri Light"/>
        </w:rPr>
      </w:pPr>
      <w:r w:rsidRPr="00177913">
        <w:rPr>
          <w:rFonts w:ascii="Calibri Light" w:hAnsi="Calibri Light"/>
        </w:rPr>
        <w:t>Immunisation and vaccination of children and adults</w:t>
      </w:r>
    </w:p>
    <w:p w:rsidR="00B94AF5" w:rsidRPr="00177913" w:rsidRDefault="00B94AF5">
      <w:pPr>
        <w:numPr>
          <w:ilvl w:val="0"/>
          <w:numId w:val="4"/>
        </w:numPr>
        <w:rPr>
          <w:rFonts w:ascii="Calibri Light" w:hAnsi="Calibri Light"/>
        </w:rPr>
      </w:pPr>
      <w:r w:rsidRPr="00177913">
        <w:rPr>
          <w:rFonts w:ascii="Calibri Light" w:hAnsi="Calibri Light"/>
        </w:rPr>
        <w:t>Travel advice</w:t>
      </w:r>
    </w:p>
    <w:p w:rsidR="00B94AF5" w:rsidRPr="00177913" w:rsidRDefault="00B94AF5">
      <w:pPr>
        <w:numPr>
          <w:ilvl w:val="0"/>
          <w:numId w:val="4"/>
        </w:numPr>
        <w:rPr>
          <w:rFonts w:ascii="Calibri Light" w:hAnsi="Calibri Light"/>
        </w:rPr>
      </w:pPr>
      <w:r w:rsidRPr="00177913">
        <w:rPr>
          <w:rFonts w:ascii="Calibri Light" w:hAnsi="Calibri Light"/>
        </w:rPr>
        <w:lastRenderedPageBreak/>
        <w:t>Cervical cytology</w:t>
      </w:r>
    </w:p>
    <w:p w:rsidR="00B94AF5" w:rsidRPr="00177913" w:rsidRDefault="00B94AF5">
      <w:pPr>
        <w:numPr>
          <w:ilvl w:val="0"/>
          <w:numId w:val="4"/>
        </w:numPr>
        <w:rPr>
          <w:rFonts w:ascii="Calibri Light" w:hAnsi="Calibri Light"/>
        </w:rPr>
      </w:pPr>
      <w:r w:rsidRPr="00177913">
        <w:rPr>
          <w:rFonts w:ascii="Calibri Light" w:hAnsi="Calibri Light"/>
        </w:rPr>
        <w:t>Family planning advice</w:t>
      </w:r>
    </w:p>
    <w:p w:rsidR="00B94AF5" w:rsidRPr="00177913" w:rsidRDefault="00B94AF5">
      <w:pPr>
        <w:numPr>
          <w:ilvl w:val="0"/>
          <w:numId w:val="4"/>
        </w:numPr>
        <w:rPr>
          <w:rFonts w:ascii="Calibri Light" w:hAnsi="Calibri Light"/>
        </w:rPr>
      </w:pPr>
      <w:r w:rsidRPr="00177913">
        <w:rPr>
          <w:rFonts w:ascii="Calibri Light" w:hAnsi="Calibri Light"/>
        </w:rPr>
        <w:t>Smoking cessation advice</w:t>
      </w:r>
    </w:p>
    <w:p w:rsidR="00B94AF5" w:rsidRPr="00177913" w:rsidRDefault="00B94AF5">
      <w:pPr>
        <w:numPr>
          <w:ilvl w:val="0"/>
          <w:numId w:val="4"/>
        </w:numPr>
        <w:rPr>
          <w:rFonts w:ascii="Calibri Light" w:hAnsi="Calibri Light"/>
        </w:rPr>
      </w:pPr>
      <w:r w:rsidRPr="00177913">
        <w:rPr>
          <w:rFonts w:ascii="Calibri Light" w:hAnsi="Calibri Light"/>
        </w:rPr>
        <w:t>Infection control</w:t>
      </w:r>
    </w:p>
    <w:p w:rsidR="00DB26CB" w:rsidRPr="00177913" w:rsidRDefault="00DB26CB">
      <w:pPr>
        <w:numPr>
          <w:ilvl w:val="0"/>
          <w:numId w:val="4"/>
        </w:numPr>
        <w:rPr>
          <w:rFonts w:ascii="Calibri Light" w:hAnsi="Calibri Light"/>
        </w:rPr>
      </w:pPr>
      <w:r w:rsidRPr="00177913">
        <w:rPr>
          <w:rFonts w:ascii="Calibri Light" w:hAnsi="Calibri Light"/>
        </w:rPr>
        <w:t>Healthy lifestyle advice</w:t>
      </w:r>
    </w:p>
    <w:p w:rsidR="00DB26CB" w:rsidRPr="00177913" w:rsidRDefault="00DB26CB">
      <w:pPr>
        <w:numPr>
          <w:ilvl w:val="0"/>
          <w:numId w:val="4"/>
        </w:numPr>
        <w:rPr>
          <w:rFonts w:ascii="Calibri Light" w:hAnsi="Calibri Light"/>
        </w:rPr>
      </w:pPr>
      <w:r w:rsidRPr="00177913">
        <w:rPr>
          <w:rFonts w:ascii="Calibri Light" w:hAnsi="Calibri Light"/>
        </w:rPr>
        <w:t>Ability to recognise the signs and symptoms of abuse in children and vulnerable adults</w:t>
      </w:r>
    </w:p>
    <w:p w:rsidR="00DB26CB" w:rsidRPr="00177913" w:rsidRDefault="00DB26CB">
      <w:pPr>
        <w:numPr>
          <w:ilvl w:val="0"/>
          <w:numId w:val="4"/>
        </w:numPr>
        <w:rPr>
          <w:rFonts w:ascii="Calibri Light" w:hAnsi="Calibri Light"/>
        </w:rPr>
      </w:pPr>
      <w:r w:rsidRPr="00177913">
        <w:rPr>
          <w:rFonts w:ascii="Calibri Light" w:hAnsi="Calibri Light"/>
        </w:rPr>
        <w:t>New patient health checks</w:t>
      </w:r>
    </w:p>
    <w:p w:rsidR="00B94AF5" w:rsidRPr="00177913" w:rsidRDefault="00B94AF5">
      <w:pPr>
        <w:rPr>
          <w:rFonts w:ascii="Calibri Light" w:hAnsi="Calibri Light"/>
        </w:rPr>
      </w:pPr>
    </w:p>
    <w:p w:rsidR="00B94AF5" w:rsidRPr="00177913" w:rsidRDefault="00B94AF5">
      <w:pPr>
        <w:pStyle w:val="Heading1"/>
        <w:rPr>
          <w:rFonts w:ascii="Calibri Light" w:hAnsi="Calibri Light"/>
        </w:rPr>
      </w:pPr>
      <w:r w:rsidRPr="00177913">
        <w:rPr>
          <w:rFonts w:ascii="Calibri Light" w:hAnsi="Calibri Light"/>
        </w:rPr>
        <w:t>Equipment and administration</w:t>
      </w:r>
    </w:p>
    <w:p w:rsidR="00B94AF5" w:rsidRPr="00177913" w:rsidRDefault="00B94AF5">
      <w:pPr>
        <w:numPr>
          <w:ilvl w:val="0"/>
          <w:numId w:val="5"/>
        </w:numPr>
        <w:rPr>
          <w:rFonts w:ascii="Calibri Light" w:hAnsi="Calibri Light"/>
        </w:rPr>
      </w:pPr>
      <w:r w:rsidRPr="00177913">
        <w:rPr>
          <w:rFonts w:ascii="Calibri Light" w:hAnsi="Calibri Light"/>
        </w:rPr>
        <w:t>Care of equipment</w:t>
      </w:r>
    </w:p>
    <w:p w:rsidR="00B94AF5" w:rsidRPr="00177913" w:rsidRDefault="00B94AF5">
      <w:pPr>
        <w:numPr>
          <w:ilvl w:val="0"/>
          <w:numId w:val="5"/>
        </w:numPr>
        <w:rPr>
          <w:rFonts w:ascii="Calibri Light" w:hAnsi="Calibri Light"/>
        </w:rPr>
      </w:pPr>
      <w:r w:rsidRPr="00177913">
        <w:rPr>
          <w:rFonts w:ascii="Calibri Light" w:hAnsi="Calibri Light"/>
        </w:rPr>
        <w:t>Keeping accurate patient records and statistics, computerised and/or manual</w:t>
      </w:r>
    </w:p>
    <w:p w:rsidR="00B94AF5" w:rsidRPr="00177913" w:rsidRDefault="00B94AF5">
      <w:pPr>
        <w:numPr>
          <w:ilvl w:val="0"/>
          <w:numId w:val="5"/>
        </w:numPr>
        <w:rPr>
          <w:rFonts w:ascii="Calibri Light" w:hAnsi="Calibri Light"/>
        </w:rPr>
      </w:pPr>
      <w:r w:rsidRPr="00177913">
        <w:rPr>
          <w:rFonts w:ascii="Calibri Light" w:hAnsi="Calibri Light"/>
        </w:rPr>
        <w:t>Responding to safety alerts as necessary</w:t>
      </w:r>
    </w:p>
    <w:p w:rsidR="00B94AF5" w:rsidRPr="00177913" w:rsidRDefault="00B94AF5">
      <w:pPr>
        <w:numPr>
          <w:ilvl w:val="0"/>
          <w:numId w:val="5"/>
        </w:numPr>
        <w:rPr>
          <w:rFonts w:ascii="Calibri Light" w:hAnsi="Calibri Light"/>
        </w:rPr>
      </w:pPr>
      <w:r w:rsidRPr="00177913">
        <w:rPr>
          <w:rFonts w:ascii="Calibri Light" w:hAnsi="Calibri Light"/>
        </w:rPr>
        <w:t>Using the audit cycle as a means of evaluating the quality of the work of self and the team, implementing improvements when required</w:t>
      </w:r>
    </w:p>
    <w:p w:rsidR="00B94AF5" w:rsidRPr="00177913" w:rsidRDefault="00B94AF5">
      <w:pPr>
        <w:tabs>
          <w:tab w:val="left" w:pos="1425"/>
        </w:tabs>
        <w:rPr>
          <w:rFonts w:ascii="Calibri Light" w:hAnsi="Calibri Light"/>
        </w:rPr>
      </w:pPr>
    </w:p>
    <w:p w:rsidR="00B94AF5" w:rsidRPr="00177913" w:rsidRDefault="00B94AF5">
      <w:pPr>
        <w:rPr>
          <w:rFonts w:ascii="Calibri Light" w:hAnsi="Calibri Light"/>
        </w:rPr>
      </w:pPr>
    </w:p>
    <w:p w:rsidR="00B94AF5" w:rsidRPr="00177913" w:rsidRDefault="00B94AF5">
      <w:pPr>
        <w:pStyle w:val="Heading1"/>
        <w:rPr>
          <w:rFonts w:ascii="Calibri Light" w:hAnsi="Calibri Light"/>
        </w:rPr>
      </w:pPr>
      <w:r w:rsidRPr="00177913">
        <w:rPr>
          <w:rFonts w:ascii="Calibri Light" w:hAnsi="Calibri Light"/>
        </w:rPr>
        <w:t>Key responsibilities</w:t>
      </w:r>
    </w:p>
    <w:p w:rsidR="00B94AF5" w:rsidRPr="00177913" w:rsidRDefault="00B94AF5">
      <w:pPr>
        <w:numPr>
          <w:ilvl w:val="0"/>
          <w:numId w:val="7"/>
        </w:numPr>
        <w:rPr>
          <w:rFonts w:ascii="Calibri Light" w:hAnsi="Calibri Light"/>
        </w:rPr>
      </w:pPr>
      <w:r w:rsidRPr="00177913">
        <w:rPr>
          <w:rFonts w:ascii="Calibri Light" w:hAnsi="Calibri Light"/>
        </w:rPr>
        <w:t>To show respect towards patients and colleagues and have regard to confidentiality and information governance at all times</w:t>
      </w:r>
    </w:p>
    <w:p w:rsidR="00B94AF5" w:rsidRPr="00177913" w:rsidRDefault="00B94AF5">
      <w:pPr>
        <w:numPr>
          <w:ilvl w:val="0"/>
          <w:numId w:val="7"/>
        </w:numPr>
        <w:rPr>
          <w:rFonts w:ascii="Calibri Light" w:hAnsi="Calibri Light"/>
        </w:rPr>
      </w:pPr>
      <w:r w:rsidRPr="00177913">
        <w:rPr>
          <w:rFonts w:ascii="Calibri Light" w:hAnsi="Calibri Light"/>
        </w:rPr>
        <w:t>To assess and manage risk within your areas of responsibility</w:t>
      </w:r>
    </w:p>
    <w:p w:rsidR="00B94AF5" w:rsidRPr="00177913" w:rsidRDefault="00DC3BAC">
      <w:pPr>
        <w:numPr>
          <w:ilvl w:val="0"/>
          <w:numId w:val="7"/>
        </w:numPr>
        <w:rPr>
          <w:rFonts w:ascii="Calibri Light" w:hAnsi="Calibri Light"/>
        </w:rPr>
      </w:pPr>
      <w:r w:rsidRPr="00177913">
        <w:rPr>
          <w:rFonts w:ascii="Calibri Light" w:hAnsi="Calibri Light"/>
        </w:rPr>
        <w:t>To advise senior nurse/practice manager</w:t>
      </w:r>
      <w:r w:rsidR="00B94AF5" w:rsidRPr="00177913">
        <w:rPr>
          <w:rFonts w:ascii="Calibri Light" w:hAnsi="Calibri Light"/>
        </w:rPr>
        <w:t xml:space="preserve"> of potential problems or errors</w:t>
      </w:r>
    </w:p>
    <w:p w:rsidR="00B94AF5" w:rsidRPr="00177913" w:rsidRDefault="00B94AF5">
      <w:pPr>
        <w:numPr>
          <w:ilvl w:val="0"/>
          <w:numId w:val="7"/>
        </w:numPr>
        <w:rPr>
          <w:rFonts w:ascii="Calibri Light" w:hAnsi="Calibri Light"/>
        </w:rPr>
      </w:pPr>
      <w:r w:rsidRPr="00177913">
        <w:rPr>
          <w:rFonts w:ascii="Calibri Light" w:hAnsi="Calibri Light"/>
        </w:rPr>
        <w:t xml:space="preserve">To work within policies </w:t>
      </w:r>
      <w:r w:rsidR="00DC3BAC" w:rsidRPr="00177913">
        <w:rPr>
          <w:rFonts w:ascii="Calibri Light" w:hAnsi="Calibri Light"/>
        </w:rPr>
        <w:t>safeguarding</w:t>
      </w:r>
      <w:r w:rsidRPr="00177913">
        <w:rPr>
          <w:rFonts w:ascii="Calibri Light" w:hAnsi="Calibri Light"/>
        </w:rPr>
        <w:t xml:space="preserve"> children and vulnerable adults</w:t>
      </w:r>
    </w:p>
    <w:p w:rsidR="00B94AF5" w:rsidRPr="00177913" w:rsidRDefault="00B94AF5" w:rsidP="00B94AF5">
      <w:pPr>
        <w:numPr>
          <w:ilvl w:val="0"/>
          <w:numId w:val="7"/>
        </w:numPr>
        <w:rPr>
          <w:rFonts w:ascii="Calibri Light" w:hAnsi="Calibri Light"/>
        </w:rPr>
      </w:pPr>
      <w:r w:rsidRPr="00177913">
        <w:rPr>
          <w:rFonts w:ascii="Calibri Light" w:hAnsi="Calibri Light"/>
        </w:rPr>
        <w:t>To understand the requirements of the Quality and Outcomes Framework (QOF) and assist in achieving them</w:t>
      </w:r>
    </w:p>
    <w:p w:rsidR="00FF125E" w:rsidRPr="00177913" w:rsidRDefault="00FF125E" w:rsidP="00B94AF5">
      <w:pPr>
        <w:numPr>
          <w:ilvl w:val="0"/>
          <w:numId w:val="7"/>
        </w:numPr>
        <w:rPr>
          <w:rFonts w:ascii="Calibri Light" w:hAnsi="Calibri Light"/>
        </w:rPr>
      </w:pPr>
      <w:r w:rsidRPr="00177913">
        <w:rPr>
          <w:rFonts w:ascii="Calibri Light" w:hAnsi="Calibri Light"/>
        </w:rPr>
        <w:t>To be aware of the CQC requirements and work to meet the necessary standards</w:t>
      </w:r>
    </w:p>
    <w:p w:rsidR="00B94AF5" w:rsidRPr="00177913" w:rsidRDefault="00B94AF5">
      <w:pPr>
        <w:numPr>
          <w:ilvl w:val="0"/>
          <w:numId w:val="6"/>
        </w:numPr>
        <w:rPr>
          <w:rFonts w:ascii="Calibri Light" w:hAnsi="Calibri Light"/>
        </w:rPr>
      </w:pPr>
      <w:r w:rsidRPr="00177913">
        <w:rPr>
          <w:rFonts w:ascii="Calibri Light" w:hAnsi="Calibri Light"/>
        </w:rPr>
        <w:t>To participate in the administrative and professional activities of the primary health care team</w:t>
      </w:r>
    </w:p>
    <w:p w:rsidR="00B94AF5" w:rsidRPr="00177913" w:rsidRDefault="00B94AF5">
      <w:pPr>
        <w:numPr>
          <w:ilvl w:val="0"/>
          <w:numId w:val="6"/>
        </w:numPr>
        <w:rPr>
          <w:rFonts w:ascii="Calibri Light" w:hAnsi="Calibri Light"/>
        </w:rPr>
      </w:pPr>
      <w:r w:rsidRPr="00177913">
        <w:rPr>
          <w:rFonts w:ascii="Calibri Light" w:hAnsi="Calibri Light"/>
        </w:rPr>
        <w:t>To work as an effective and responsible team member, supporting others and exploring the mechanisms to develop new ways of working</w:t>
      </w:r>
    </w:p>
    <w:p w:rsidR="00B94AF5" w:rsidRPr="00177913" w:rsidRDefault="00B94AF5">
      <w:pPr>
        <w:numPr>
          <w:ilvl w:val="0"/>
          <w:numId w:val="6"/>
        </w:numPr>
        <w:rPr>
          <w:rFonts w:ascii="Calibri Light" w:hAnsi="Calibri Light"/>
        </w:rPr>
      </w:pPr>
      <w:r w:rsidRPr="00177913">
        <w:rPr>
          <w:rFonts w:ascii="Calibri Light" w:hAnsi="Calibri Light"/>
        </w:rPr>
        <w:t>To obtain and document informed patient consent when appropriate</w:t>
      </w:r>
      <w:bookmarkStart w:id="0" w:name="_GoBack"/>
      <w:bookmarkEnd w:id="0"/>
    </w:p>
    <w:p w:rsidR="00B94AF5" w:rsidRPr="00177913" w:rsidRDefault="00B94AF5">
      <w:pPr>
        <w:numPr>
          <w:ilvl w:val="0"/>
          <w:numId w:val="6"/>
        </w:numPr>
        <w:rPr>
          <w:rFonts w:ascii="Calibri Light" w:hAnsi="Calibri Light"/>
        </w:rPr>
      </w:pPr>
      <w:r w:rsidRPr="00177913">
        <w:rPr>
          <w:rFonts w:ascii="Calibri Light" w:hAnsi="Calibri Light"/>
        </w:rPr>
        <w:t>To keep abreast with changes in the profession and general practice as a whole</w:t>
      </w:r>
    </w:p>
    <w:p w:rsidR="00B94AF5" w:rsidRPr="00177913" w:rsidRDefault="00B94AF5">
      <w:pPr>
        <w:numPr>
          <w:ilvl w:val="0"/>
          <w:numId w:val="6"/>
        </w:numPr>
        <w:rPr>
          <w:rFonts w:ascii="Calibri Light" w:hAnsi="Calibri Light"/>
        </w:rPr>
      </w:pPr>
      <w:r w:rsidRPr="00177913">
        <w:rPr>
          <w:rFonts w:ascii="Calibri Light" w:hAnsi="Calibri Light"/>
        </w:rPr>
        <w:t>To assist in the formulation of practice philosophy, strategy and policy</w:t>
      </w:r>
    </w:p>
    <w:p w:rsidR="00B94AF5" w:rsidRPr="00177913" w:rsidRDefault="00B94AF5">
      <w:pPr>
        <w:numPr>
          <w:ilvl w:val="0"/>
          <w:numId w:val="6"/>
        </w:numPr>
        <w:rPr>
          <w:rFonts w:ascii="Calibri Light" w:hAnsi="Calibri Light"/>
        </w:rPr>
      </w:pPr>
      <w:r w:rsidRPr="00177913">
        <w:rPr>
          <w:rFonts w:ascii="Calibri Light" w:hAnsi="Calibri Light"/>
        </w:rPr>
        <w:t>To assist in the provision and development of clinical services and health improvement activities</w:t>
      </w:r>
    </w:p>
    <w:p w:rsidR="00B94AF5" w:rsidRPr="00177913" w:rsidRDefault="00B94AF5">
      <w:pPr>
        <w:numPr>
          <w:ilvl w:val="0"/>
          <w:numId w:val="6"/>
        </w:numPr>
        <w:rPr>
          <w:rFonts w:ascii="Calibri Light" w:hAnsi="Calibri Light"/>
        </w:rPr>
      </w:pPr>
      <w:r w:rsidRPr="00177913">
        <w:rPr>
          <w:rFonts w:ascii="Calibri Light" w:hAnsi="Calibri Light"/>
        </w:rPr>
        <w:t>To participate in the training of students of all disciplines within the Health Centre</w:t>
      </w:r>
    </w:p>
    <w:p w:rsidR="00B94AF5" w:rsidRPr="00177913" w:rsidRDefault="00B94AF5">
      <w:pPr>
        <w:numPr>
          <w:ilvl w:val="0"/>
          <w:numId w:val="6"/>
        </w:numPr>
        <w:rPr>
          <w:rFonts w:ascii="Calibri Light" w:hAnsi="Calibri Light"/>
        </w:rPr>
      </w:pPr>
      <w:r w:rsidRPr="00177913">
        <w:rPr>
          <w:rFonts w:ascii="Calibri Light" w:hAnsi="Calibri Light"/>
        </w:rPr>
        <w:t>To work in accordance with professional codes of conduct and standards of clinical governance</w:t>
      </w:r>
    </w:p>
    <w:p w:rsidR="00B94AF5" w:rsidRPr="00177913" w:rsidRDefault="00B94AF5">
      <w:pPr>
        <w:numPr>
          <w:ilvl w:val="0"/>
          <w:numId w:val="6"/>
        </w:numPr>
        <w:rPr>
          <w:rFonts w:ascii="Calibri Light" w:hAnsi="Calibri Light"/>
        </w:rPr>
      </w:pPr>
      <w:r w:rsidRPr="00177913">
        <w:rPr>
          <w:rFonts w:ascii="Calibri Light" w:hAnsi="Calibri Light"/>
        </w:rPr>
        <w:t>To maintain professional development by attending courses and other study opportunities</w:t>
      </w:r>
    </w:p>
    <w:p w:rsidR="00B94AF5" w:rsidRPr="00177913" w:rsidRDefault="00B94AF5">
      <w:pPr>
        <w:numPr>
          <w:ilvl w:val="0"/>
          <w:numId w:val="6"/>
        </w:numPr>
        <w:rPr>
          <w:rFonts w:ascii="Calibri Light" w:hAnsi="Calibri Light"/>
        </w:rPr>
      </w:pPr>
      <w:r w:rsidRPr="00177913">
        <w:rPr>
          <w:rFonts w:ascii="Calibri Light" w:hAnsi="Calibri Light"/>
        </w:rPr>
        <w:t>To take part in the practice’s staff review and development programme</w:t>
      </w:r>
    </w:p>
    <w:p w:rsidR="00B94AF5" w:rsidRPr="00177913" w:rsidRDefault="00B94AF5">
      <w:pPr>
        <w:rPr>
          <w:rFonts w:ascii="Calibri Light" w:hAnsi="Calibri Light"/>
        </w:rPr>
      </w:pPr>
    </w:p>
    <w:p w:rsidR="00B94AF5" w:rsidRPr="00177913" w:rsidRDefault="00B94AF5">
      <w:pPr>
        <w:rPr>
          <w:rFonts w:ascii="Calibri Light" w:hAnsi="Calibri Light"/>
        </w:rPr>
      </w:pPr>
      <w:r w:rsidRPr="00177913">
        <w:rPr>
          <w:rFonts w:ascii="Calibri Light" w:hAnsi="Calibri Light"/>
        </w:rPr>
        <w:t xml:space="preserve">In addition to the above key tasks and responsibilities, the </w:t>
      </w:r>
      <w:proofErr w:type="spellStart"/>
      <w:r w:rsidRPr="00177913">
        <w:rPr>
          <w:rFonts w:ascii="Calibri Light" w:hAnsi="Calibri Light"/>
        </w:rPr>
        <w:t>postholder</w:t>
      </w:r>
      <w:proofErr w:type="spellEnd"/>
      <w:r w:rsidRPr="00177913">
        <w:rPr>
          <w:rFonts w:ascii="Calibri Light" w:hAnsi="Calibri Light"/>
        </w:rPr>
        <w:t xml:space="preserve"> will carry out any other tasks or responsibilities which may reasonably be required of him/her by the employers.</w:t>
      </w:r>
    </w:p>
    <w:p w:rsidR="00B94AF5" w:rsidRPr="00177913" w:rsidRDefault="00B94AF5">
      <w:pPr>
        <w:rPr>
          <w:rFonts w:ascii="Calibri Light" w:hAnsi="Calibri Light"/>
        </w:rPr>
      </w:pPr>
      <w:r w:rsidRPr="00177913">
        <w:rPr>
          <w:rFonts w:ascii="Calibri Light" w:hAnsi="Calibri Light"/>
        </w:rPr>
        <w:t>On occasion, there may be a requirement to undertake home visits.</w:t>
      </w:r>
    </w:p>
    <w:p w:rsidR="00B94AF5" w:rsidRPr="00177913" w:rsidRDefault="00B94AF5">
      <w:pPr>
        <w:rPr>
          <w:rFonts w:ascii="Calibri Light" w:hAnsi="Calibri Light"/>
        </w:rPr>
      </w:pPr>
    </w:p>
    <w:p w:rsidR="00B94AF5" w:rsidRPr="00177913" w:rsidRDefault="00B94AF5">
      <w:pPr>
        <w:rPr>
          <w:rFonts w:ascii="Calibri Light" w:hAnsi="Calibri Light"/>
        </w:rPr>
      </w:pPr>
      <w:r w:rsidRPr="00177913">
        <w:rPr>
          <w:rFonts w:ascii="Calibri Light" w:hAnsi="Calibri Light"/>
        </w:rPr>
        <w:t>Professional indemnity insurance is compulsory and will be provided by the employer through the Medical Defence Union.</w:t>
      </w:r>
    </w:p>
    <w:p w:rsidR="00B94AF5" w:rsidRPr="00177913" w:rsidRDefault="00B94AF5">
      <w:pPr>
        <w:rPr>
          <w:rFonts w:ascii="Calibri Light" w:hAnsi="Calibri Light"/>
        </w:rPr>
      </w:pPr>
    </w:p>
    <w:p w:rsidR="00B94AF5" w:rsidRPr="00177913" w:rsidRDefault="00B94AF5">
      <w:pPr>
        <w:rPr>
          <w:rFonts w:ascii="Calibri Light" w:hAnsi="Calibri Light"/>
        </w:rPr>
      </w:pPr>
      <w:r w:rsidRPr="00177913">
        <w:rPr>
          <w:rFonts w:ascii="Calibri Light" w:hAnsi="Calibri Light"/>
        </w:rPr>
        <w:lastRenderedPageBreak/>
        <w:t>All practice staff should be aware of their responsibilities under the Health &amp; Safety at Work regulations.</w:t>
      </w:r>
    </w:p>
    <w:p w:rsidR="00B94AF5" w:rsidRPr="00177913" w:rsidRDefault="00B94AF5">
      <w:pPr>
        <w:rPr>
          <w:rFonts w:ascii="Calibri Light" w:hAnsi="Calibri Light"/>
        </w:rPr>
      </w:pPr>
    </w:p>
    <w:p w:rsidR="00B94AF5" w:rsidRDefault="00B94AF5">
      <w:r w:rsidRPr="00177913">
        <w:rPr>
          <w:rFonts w:ascii="Calibri Light" w:hAnsi="Calibri Light"/>
        </w:rPr>
        <w:t xml:space="preserve">This job description will be subject to periodic review and amendment in consultation with the </w:t>
      </w:r>
      <w:proofErr w:type="spellStart"/>
      <w:r w:rsidRPr="00177913">
        <w:rPr>
          <w:rFonts w:ascii="Calibri Light" w:hAnsi="Calibri Light"/>
        </w:rPr>
        <w:t>postholder</w:t>
      </w:r>
      <w:proofErr w:type="spellEnd"/>
      <w:r>
        <w:t>.</w:t>
      </w:r>
    </w:p>
    <w:sectPr w:rsidR="00B94AF5" w:rsidSect="002F1D3F">
      <w:headerReference w:type="default" r:id="rId9"/>
      <w:footerReference w:type="default" r:id="rId10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F03" w:rsidRDefault="00B93F03">
      <w:r>
        <w:separator/>
      </w:r>
    </w:p>
  </w:endnote>
  <w:endnote w:type="continuationSeparator" w:id="0">
    <w:p w:rsidR="00B93F03" w:rsidRDefault="00B93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A95" w:rsidRPr="00177913" w:rsidRDefault="005D3A95" w:rsidP="005D3A95">
    <w:pPr>
      <w:pStyle w:val="Footer"/>
      <w:jc w:val="right"/>
      <w:rPr>
        <w:rFonts w:ascii="Calibri Light" w:hAnsi="Calibri Light"/>
        <w:sz w:val="22"/>
        <w:szCs w:val="22"/>
      </w:rPr>
    </w:pPr>
    <w:r w:rsidRPr="00177913">
      <w:rPr>
        <w:rFonts w:ascii="Calibri Light" w:hAnsi="Calibri Light"/>
        <w:sz w:val="22"/>
        <w:szCs w:val="22"/>
      </w:rPr>
      <w:t>R</w:t>
    </w:r>
    <w:r w:rsidR="00177913" w:rsidRPr="00177913">
      <w:rPr>
        <w:rFonts w:ascii="Calibri Light" w:hAnsi="Calibri Light"/>
        <w:sz w:val="22"/>
        <w:szCs w:val="22"/>
      </w:rPr>
      <w:t>eviewed January 2019</w:t>
    </w:r>
  </w:p>
  <w:p w:rsidR="00177913" w:rsidRDefault="0017791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F03" w:rsidRDefault="00B93F03">
      <w:r>
        <w:separator/>
      </w:r>
    </w:p>
  </w:footnote>
  <w:footnote w:type="continuationSeparator" w:id="0">
    <w:p w:rsidR="00B93F03" w:rsidRDefault="00B93F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AF5" w:rsidRPr="00177913" w:rsidRDefault="00B94AF5" w:rsidP="00177913">
    <w:pPr>
      <w:pStyle w:val="Subtitle"/>
      <w:jc w:val="center"/>
      <w:rPr>
        <w:b/>
        <w:sz w:val="40"/>
        <w:szCs w:val="40"/>
      </w:rPr>
    </w:pPr>
    <w:r w:rsidRPr="00177913">
      <w:rPr>
        <w:b/>
        <w:sz w:val="40"/>
        <w:szCs w:val="40"/>
      </w:rPr>
      <w:t>Cannington Health Centre</w:t>
    </w:r>
  </w:p>
  <w:p w:rsidR="00B94AF5" w:rsidRDefault="00B94AF5" w:rsidP="00177913">
    <w:pPr>
      <w:pStyle w:val="Subtitle"/>
      <w:jc w:val="center"/>
    </w:pPr>
    <w:r>
      <w:t>Drs</w:t>
    </w:r>
    <w:r w:rsidR="0078582B">
      <w:t xml:space="preserve"> </w:t>
    </w:r>
    <w:r w:rsidR="009574AF">
      <w:t>Searle</w:t>
    </w:r>
    <w:r w:rsidR="0078582B">
      <w:t>, Bobbett &amp; Allen</w:t>
    </w:r>
  </w:p>
  <w:p w:rsidR="00B94AF5" w:rsidRDefault="00B94AF5" w:rsidP="00177913">
    <w:pPr>
      <w:pStyle w:val="Subtitle"/>
      <w:jc w:val="center"/>
    </w:pPr>
    <w:r>
      <w:t>Job description</w:t>
    </w:r>
  </w:p>
  <w:p w:rsidR="00B94AF5" w:rsidRDefault="00D22F1B" w:rsidP="00177913">
    <w:pPr>
      <w:pStyle w:val="Subtitle"/>
      <w:jc w:val="center"/>
    </w:pPr>
    <w:r>
      <w:t>Practice</w:t>
    </w:r>
    <w:r w:rsidR="00B94AF5">
      <w:t xml:space="preserve"> Nurse</w:t>
    </w:r>
  </w:p>
  <w:p w:rsidR="00B94AF5" w:rsidRDefault="00B94AF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71D8A"/>
    <w:multiLevelType w:val="hybridMultilevel"/>
    <w:tmpl w:val="ED56C1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033877"/>
    <w:multiLevelType w:val="hybridMultilevel"/>
    <w:tmpl w:val="E74008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DA6EF1"/>
    <w:multiLevelType w:val="hybridMultilevel"/>
    <w:tmpl w:val="AA38B2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E282AA4"/>
    <w:multiLevelType w:val="hybridMultilevel"/>
    <w:tmpl w:val="16DC53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B32724"/>
    <w:multiLevelType w:val="hybridMultilevel"/>
    <w:tmpl w:val="9FF893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890D12"/>
    <w:multiLevelType w:val="hybridMultilevel"/>
    <w:tmpl w:val="594ACB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5034365"/>
    <w:multiLevelType w:val="hybridMultilevel"/>
    <w:tmpl w:val="8586EA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6CB"/>
    <w:rsid w:val="00034319"/>
    <w:rsid w:val="00177913"/>
    <w:rsid w:val="002F1D3F"/>
    <w:rsid w:val="0033028D"/>
    <w:rsid w:val="00404DC8"/>
    <w:rsid w:val="005D3A95"/>
    <w:rsid w:val="0078582B"/>
    <w:rsid w:val="007B5346"/>
    <w:rsid w:val="00827823"/>
    <w:rsid w:val="009574AF"/>
    <w:rsid w:val="00960B4E"/>
    <w:rsid w:val="009F3BBA"/>
    <w:rsid w:val="00A42254"/>
    <w:rsid w:val="00B93F03"/>
    <w:rsid w:val="00B94AF5"/>
    <w:rsid w:val="00D22F1B"/>
    <w:rsid w:val="00DB26CB"/>
    <w:rsid w:val="00DC3BAC"/>
    <w:rsid w:val="00FF1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Arial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DB2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qFormat/>
    <w:rsid w:val="0017791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17791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Arial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DB2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qFormat/>
    <w:rsid w:val="0017791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17791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15C86-03E8-4C98-8CA9-3CB662438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545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Drs Johnson, Macadam, Bray &amp; Ogle</vt:lpstr>
    </vt:vector>
  </TitlesOfParts>
  <Company>Somerset Health Informatics</Company>
  <LinksUpToDate>false</LinksUpToDate>
  <CharactersWithSpaces>3738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Drs Johnson, Macadam, Bray &amp; Ogle</dc:title>
  <dc:creator>gpsupport</dc:creator>
  <cp:lastModifiedBy>Reid Alison (Cannington Health Centre)</cp:lastModifiedBy>
  <cp:revision>2</cp:revision>
  <cp:lastPrinted>2010-10-21T09:05:00Z</cp:lastPrinted>
  <dcterms:created xsi:type="dcterms:W3CDTF">2019-02-05T14:05:00Z</dcterms:created>
  <dcterms:modified xsi:type="dcterms:W3CDTF">2019-02-05T14:05:00Z</dcterms:modified>
</cp:coreProperties>
</file>